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F77AA" w14:textId="77777777" w:rsidR="00151FC6" w:rsidRDefault="00151FC6" w:rsidP="00ED581C">
      <w:pPr>
        <w:jc w:val="center"/>
        <w:rPr>
          <w:noProof/>
        </w:rPr>
      </w:pPr>
    </w:p>
    <w:p w14:paraId="340A8E59" w14:textId="56DDCAF2" w:rsidR="00ED581C" w:rsidRDefault="00151FC6" w:rsidP="00ED581C">
      <w:pPr>
        <w:jc w:val="center"/>
        <w:rPr>
          <w:noProof/>
        </w:rPr>
      </w:pPr>
      <w:r w:rsidRPr="00151FC6">
        <w:rPr>
          <w:noProof/>
        </w:rPr>
        <w:drawing>
          <wp:inline distT="0" distB="0" distL="0" distR="0" wp14:anchorId="5C05520E" wp14:editId="2A063201">
            <wp:extent cx="6623118" cy="9372600"/>
            <wp:effectExtent l="0" t="0" r="6350" b="0"/>
            <wp:docPr id="51831458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31458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38575" cy="939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88097" w14:textId="77777777" w:rsidR="00ED581C" w:rsidRDefault="00ED581C" w:rsidP="00ED581C">
      <w:pPr>
        <w:rPr>
          <w:noProof/>
        </w:rPr>
        <w:sectPr w:rsidR="00ED581C" w:rsidSect="00151FC6">
          <w:headerReference w:type="default" r:id="rId12"/>
          <w:footerReference w:type="default" r:id="rId13"/>
          <w:footerReference w:type="first" r:id="rId14"/>
          <w:pgSz w:w="11906" w:h="16838"/>
          <w:pgMar w:top="567" w:right="567" w:bottom="567" w:left="567" w:header="680" w:footer="397" w:gutter="0"/>
          <w:cols w:space="425"/>
          <w:titlePg/>
          <w:docGrid w:linePitch="360"/>
        </w:sectPr>
      </w:pPr>
    </w:p>
    <w:p w14:paraId="5329EFE7" w14:textId="77777777" w:rsidR="00ED581C" w:rsidRPr="00675082" w:rsidRDefault="00ED581C" w:rsidP="00ED581C">
      <w:pPr>
        <w:rPr>
          <w:noProof/>
        </w:rPr>
      </w:pPr>
    </w:p>
    <w:p w14:paraId="0AE562F6" w14:textId="77777777" w:rsidR="00ED581C" w:rsidRPr="00675082" w:rsidRDefault="00ED581C" w:rsidP="00ED581C">
      <w:pPr>
        <w:spacing w:line="360" w:lineRule="auto"/>
        <w:jc w:val="center"/>
        <w:rPr>
          <w:rFonts w:cs="Tahoma"/>
          <w:b/>
          <w:color w:val="000000" w:themeColor="text1"/>
          <w:sz w:val="40"/>
          <w:szCs w:val="20"/>
        </w:rPr>
      </w:pPr>
      <w:r w:rsidRPr="00675082">
        <w:rPr>
          <w:rFonts w:cs="Tahoma" w:hint="eastAsia"/>
          <w:b/>
          <w:color w:val="000000" w:themeColor="text1"/>
          <w:sz w:val="40"/>
          <w:szCs w:val="20"/>
        </w:rPr>
        <w:t>공지사항</w:t>
      </w:r>
    </w:p>
    <w:p w14:paraId="1D123C61" w14:textId="77777777" w:rsidR="00ED581C" w:rsidRPr="00675082" w:rsidRDefault="00ED581C" w:rsidP="00ED581C">
      <w:pPr>
        <w:spacing w:line="360" w:lineRule="auto"/>
        <w:jc w:val="center"/>
        <w:rPr>
          <w:rFonts w:cs="Tahoma"/>
          <w:b/>
          <w:color w:val="000000" w:themeColor="text1"/>
          <w:sz w:val="40"/>
          <w:szCs w:val="20"/>
        </w:rPr>
      </w:pPr>
      <w:r w:rsidRPr="00675082">
        <w:rPr>
          <w:rFonts w:cs="Tahoma" w:hint="eastAsia"/>
          <w:b/>
          <w:color w:val="000000" w:themeColor="text1"/>
          <w:sz w:val="40"/>
          <w:szCs w:val="20"/>
        </w:rPr>
        <w:t xml:space="preserve">주식회사 스카이랩스 </w:t>
      </w:r>
      <w:r>
        <w:rPr>
          <w:rFonts w:cs="Tahoma" w:hint="eastAsia"/>
          <w:b/>
          <w:color w:val="000000" w:themeColor="text1"/>
          <w:sz w:val="40"/>
          <w:szCs w:val="20"/>
        </w:rPr>
        <w:t>카트 바이탈</w:t>
      </w:r>
      <w:r w:rsidRPr="00675082">
        <w:rPr>
          <w:rFonts w:cs="Tahoma" w:hint="eastAsia"/>
          <w:b/>
          <w:color w:val="000000" w:themeColor="text1"/>
          <w:sz w:val="40"/>
          <w:szCs w:val="20"/>
        </w:rPr>
        <w:t>(</w:t>
      </w:r>
      <w:r>
        <w:rPr>
          <w:rFonts w:cs="Tahoma" w:hint="eastAsia"/>
          <w:b/>
          <w:color w:val="000000" w:themeColor="text1"/>
          <w:sz w:val="40"/>
          <w:szCs w:val="20"/>
        </w:rPr>
        <w:t>CART VITAL</w:t>
      </w:r>
      <w:r w:rsidRPr="00675082">
        <w:rPr>
          <w:rFonts w:cs="Tahoma" w:hint="eastAsia"/>
          <w:b/>
          <w:color w:val="000000" w:themeColor="text1"/>
          <w:sz w:val="40"/>
          <w:szCs w:val="20"/>
        </w:rPr>
        <w:t>)</w:t>
      </w:r>
    </w:p>
    <w:p w14:paraId="5FA313E0" w14:textId="77777777" w:rsidR="00ED581C" w:rsidRPr="00675082" w:rsidRDefault="00ED581C" w:rsidP="00ED581C">
      <w:pPr>
        <w:spacing w:line="360" w:lineRule="auto"/>
        <w:rPr>
          <w:rFonts w:cs="Tahoma"/>
          <w:color w:val="000000" w:themeColor="text1"/>
          <w:szCs w:val="20"/>
        </w:rPr>
      </w:pPr>
      <w:r>
        <w:rPr>
          <w:rFonts w:cs="Tahoma" w:hint="eastAsia"/>
          <w:color w:val="000000" w:themeColor="text1"/>
          <w:szCs w:val="20"/>
        </w:rPr>
        <w:t>카트 바이탈</w:t>
      </w:r>
      <w:r w:rsidRPr="00675082">
        <w:rPr>
          <w:rFonts w:cs="Tahoma" w:hint="eastAsia"/>
          <w:color w:val="000000" w:themeColor="text1"/>
          <w:szCs w:val="20"/>
        </w:rPr>
        <w:t>(</w:t>
      </w:r>
      <w:r>
        <w:rPr>
          <w:rFonts w:cs="Tahoma" w:hint="eastAsia"/>
          <w:color w:val="000000" w:themeColor="text1"/>
          <w:szCs w:val="20"/>
        </w:rPr>
        <w:t>CART VITAL</w:t>
      </w:r>
      <w:r w:rsidRPr="00675082">
        <w:rPr>
          <w:rFonts w:cs="Tahoma" w:hint="eastAsia"/>
          <w:color w:val="000000" w:themeColor="text1"/>
          <w:szCs w:val="20"/>
        </w:rPr>
        <w:t>)를 이용해 주셔서 감사합니다. 제품을 안전하고 올바르게 사용하기 위하여 제품 사용 전 이 사용자 설명서를 반드시 읽어 주십시오.</w:t>
      </w:r>
    </w:p>
    <w:p w14:paraId="0E3E72E3" w14:textId="77777777" w:rsidR="00ED581C" w:rsidRPr="00675082" w:rsidRDefault="00ED581C" w:rsidP="00ED581C">
      <w:pPr>
        <w:spacing w:line="360" w:lineRule="auto"/>
        <w:rPr>
          <w:rFonts w:cs="Tahoma"/>
          <w:szCs w:val="20"/>
        </w:rPr>
      </w:pPr>
      <w:r w:rsidRPr="00675082">
        <w:rPr>
          <w:rFonts w:cs="Tahoma" w:hint="eastAsia"/>
          <w:szCs w:val="20"/>
        </w:rPr>
        <w:t>사용자 설명서의 내용을 따르지 않은 경우 제품의 파손 또는 오작동을 일으키거나 심지어 부상을 초래할 수 있습니다. 발행일로부터 3개월이 경과된 사용자 설명서일 경우 주식회사 스카이랩스의 홈페이지(</w:t>
      </w:r>
      <w:r w:rsidRPr="00675082">
        <w:rPr>
          <w:rFonts w:cs="Tahoma"/>
          <w:szCs w:val="20"/>
          <w:u w:val="single"/>
        </w:rPr>
        <w:t>www.skylabs.io</w:t>
      </w:r>
      <w:r w:rsidRPr="00675082">
        <w:rPr>
          <w:rFonts w:cs="Tahoma"/>
          <w:szCs w:val="20"/>
        </w:rPr>
        <w:t>)</w:t>
      </w:r>
      <w:r w:rsidRPr="00675082">
        <w:rPr>
          <w:rFonts w:cs="Tahoma" w:hint="eastAsia"/>
          <w:szCs w:val="20"/>
        </w:rPr>
        <w:t>에서 최신의 사용자 설명서를 다운로드 하거나 스카이랩스에 연락하여 추가적으로 필요한 정보가 있는지 확인하시기 바랍니다. 제품 또는 소프트웨어 사용에 대한 문의사항이 있으면 주식회사 스카이랩스로 연락해 주십시오.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736"/>
      </w:tblGrid>
      <w:tr w:rsidR="00ED581C" w:rsidRPr="00675082" w14:paraId="28985B7C" w14:textId="77777777" w:rsidTr="004C5750">
        <w:tc>
          <w:tcPr>
            <w:tcW w:w="10456" w:type="dxa"/>
          </w:tcPr>
          <w:p w14:paraId="0CCA2145" w14:textId="77777777" w:rsidR="00ED581C" w:rsidRPr="00675082" w:rsidRDefault="00ED581C" w:rsidP="004C5750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b/>
                <w:bCs/>
                <w:color w:val="000000" w:themeColor="text1"/>
              </w:rPr>
              <w:t>Note:</w:t>
            </w: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 xml:space="preserve"> </w:t>
            </w:r>
          </w:p>
          <w:p w14:paraId="416B0D63" w14:textId="77777777" w:rsidR="00ED581C" w:rsidRPr="00675082" w:rsidRDefault="00ED581C" w:rsidP="004C5750">
            <w:pPr>
              <w:pStyle w:val="a7"/>
              <w:numPr>
                <w:ilvl w:val="0"/>
                <w:numId w:val="5"/>
              </w:numPr>
              <w:rPr>
                <w:rFonts w:ascii="Noto Sans KR" w:eastAsia="Noto Sans KR" w:hAnsi="Noto Sans KR" w:cs="Tahoma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소프트웨어의 사용방법 및 주의사항은 스카이랩스의 홈페이지(www.skylabs.io)에 게재된 매뉴얼을 참고하십시오.</w:t>
            </w:r>
          </w:p>
          <w:p w14:paraId="42ED6715" w14:textId="77777777" w:rsidR="00ED581C" w:rsidRPr="00675082" w:rsidRDefault="00ED581C" w:rsidP="004C5750">
            <w:pPr>
              <w:pStyle w:val="a7"/>
              <w:numPr>
                <w:ilvl w:val="0"/>
                <w:numId w:val="5"/>
              </w:numPr>
              <w:rPr>
                <w:rFonts w:ascii="Noto Sans KR" w:eastAsia="Noto Sans KR" w:hAnsi="Noto Sans KR" w:cs="Tahoma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</w:rPr>
              <w:t>부작용 보고 관련 문의처: 한국의료기기안전정보원(080-080-4183)</w:t>
            </w:r>
          </w:p>
        </w:tc>
      </w:tr>
    </w:tbl>
    <w:p w14:paraId="77FA6921" w14:textId="77777777" w:rsidR="00ED581C" w:rsidRPr="00675082" w:rsidRDefault="00ED581C" w:rsidP="00ED581C">
      <w:pPr>
        <w:spacing w:line="360" w:lineRule="auto"/>
        <w:rPr>
          <w:rFonts w:cs="Tahoma"/>
          <w:color w:val="000000" w:themeColor="text1"/>
          <w:szCs w:val="20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2"/>
        <w:gridCol w:w="7764"/>
      </w:tblGrid>
      <w:tr w:rsidR="00ED581C" w:rsidRPr="00675082" w14:paraId="7A7E337C" w14:textId="77777777" w:rsidTr="004C5750">
        <w:trPr>
          <w:jc w:val="center"/>
        </w:trPr>
        <w:tc>
          <w:tcPr>
            <w:tcW w:w="1017" w:type="pct"/>
            <w:vAlign w:val="center"/>
          </w:tcPr>
          <w:p w14:paraId="5CA002F5" w14:textId="77777777" w:rsidR="00ED581C" w:rsidRPr="00675082" w:rsidRDefault="00ED581C" w:rsidP="004C5750">
            <w:pPr>
              <w:spacing w:line="360" w:lineRule="auto"/>
              <w:jc w:val="center"/>
              <w:rPr>
                <w:rFonts w:cs="Tahoma"/>
                <w:color w:val="000000" w:themeColor="text1"/>
                <w:szCs w:val="20"/>
              </w:rPr>
            </w:pPr>
            <w:r w:rsidRPr="00675082">
              <w:rPr>
                <w:rFonts w:cs="Tahoma" w:hint="eastAsia"/>
                <w:noProof/>
                <w:color w:val="000000" w:themeColor="text1"/>
                <w:szCs w:val="20"/>
              </w:rPr>
              <w:drawing>
                <wp:inline distT="0" distB="0" distL="0" distR="0" wp14:anchorId="568A1967" wp14:editId="0AFD59EA">
                  <wp:extent cx="447675" cy="495300"/>
                  <wp:effectExtent l="0" t="0" r="9525" b="0"/>
                  <wp:docPr id="1022547218" name="그림 1022547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992" t="11513" r="89198" b="69777"/>
                          <a:stretch/>
                        </pic:blipFill>
                        <pic:spPr bwMode="auto">
                          <a:xfrm>
                            <a:off x="0" y="0"/>
                            <a:ext cx="447675" cy="495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3" w:type="pct"/>
          </w:tcPr>
          <w:p w14:paraId="019E6778" w14:textId="77777777" w:rsidR="00ED581C" w:rsidRPr="00675082" w:rsidRDefault="00ED581C" w:rsidP="004C5750">
            <w:pPr>
              <w:spacing w:line="360" w:lineRule="auto"/>
              <w:rPr>
                <w:rFonts w:cs="Tahoma"/>
                <w:color w:val="000000" w:themeColor="text1"/>
                <w:szCs w:val="20"/>
              </w:rPr>
            </w:pPr>
            <w:r w:rsidRPr="00675082">
              <w:rPr>
                <w:rFonts w:cs="Tahoma" w:hint="eastAsia"/>
                <w:color w:val="000000" w:themeColor="text1"/>
                <w:szCs w:val="20"/>
              </w:rPr>
              <w:t>주식회사 스카이랩스</w:t>
            </w:r>
          </w:p>
          <w:p w14:paraId="34F420BD" w14:textId="77777777" w:rsidR="00ED581C" w:rsidRPr="00675082" w:rsidRDefault="00ED581C" w:rsidP="004C5750">
            <w:pPr>
              <w:spacing w:line="360" w:lineRule="auto"/>
              <w:rPr>
                <w:rFonts w:cs="Tahoma"/>
                <w:color w:val="000000" w:themeColor="text1"/>
                <w:szCs w:val="20"/>
              </w:rPr>
            </w:pPr>
            <w:r w:rsidRPr="00675082">
              <w:rPr>
                <w:rFonts w:cs="Tahoma" w:hint="eastAsia"/>
                <w:color w:val="000000" w:themeColor="text1"/>
                <w:szCs w:val="20"/>
              </w:rPr>
              <w:t xml:space="preserve">경기도 성남시 분당구 판교로 255번길58, </w:t>
            </w:r>
            <w:r w:rsidRPr="00675082">
              <w:rPr>
                <w:rFonts w:cs="Tahoma"/>
                <w:color w:val="000000" w:themeColor="text1"/>
                <w:szCs w:val="20"/>
              </w:rPr>
              <w:t>702</w:t>
            </w:r>
            <w:r w:rsidRPr="00675082">
              <w:rPr>
                <w:rFonts w:cs="Tahoma" w:hint="eastAsia"/>
                <w:color w:val="000000" w:themeColor="text1"/>
                <w:szCs w:val="20"/>
              </w:rPr>
              <w:t>호,</w:t>
            </w:r>
            <w:r w:rsidRPr="00675082">
              <w:rPr>
                <w:rFonts w:cs="Tahoma"/>
                <w:color w:val="000000" w:themeColor="text1"/>
                <w:szCs w:val="20"/>
              </w:rPr>
              <w:t xml:space="preserve"> </w:t>
            </w:r>
            <w:r w:rsidRPr="00675082">
              <w:rPr>
                <w:rFonts w:cs="Tahoma" w:hint="eastAsia"/>
                <w:color w:val="000000" w:themeColor="text1"/>
                <w:szCs w:val="20"/>
              </w:rPr>
              <w:t>703호</w:t>
            </w:r>
          </w:p>
          <w:p w14:paraId="1498CAB4" w14:textId="77777777" w:rsidR="00ED581C" w:rsidRPr="00675082" w:rsidRDefault="00ED581C" w:rsidP="004C5750">
            <w:pPr>
              <w:spacing w:line="360" w:lineRule="auto"/>
              <w:rPr>
                <w:rFonts w:cs="Tahoma"/>
                <w:color w:val="000000" w:themeColor="text1"/>
                <w:szCs w:val="20"/>
              </w:rPr>
            </w:pPr>
            <w:r w:rsidRPr="00675082">
              <w:rPr>
                <w:rFonts w:cs="Tahoma" w:hint="eastAsia"/>
                <w:color w:val="000000" w:themeColor="text1"/>
                <w:szCs w:val="20"/>
              </w:rPr>
              <w:t xml:space="preserve">홈페이지: </w:t>
            </w:r>
            <w:hyperlink r:id="rId16" w:history="1">
              <w:r w:rsidRPr="00675082">
                <w:rPr>
                  <w:rFonts w:cs="Tahoma"/>
                  <w:color w:val="000000" w:themeColor="text1"/>
                  <w:szCs w:val="20"/>
                </w:rPr>
                <w:t>www.skylabs.io</w:t>
              </w:r>
            </w:hyperlink>
          </w:p>
          <w:p w14:paraId="44A52AC7" w14:textId="77777777" w:rsidR="00ED581C" w:rsidRPr="00675082" w:rsidRDefault="00ED581C" w:rsidP="004C5750">
            <w:pPr>
              <w:spacing w:line="360" w:lineRule="auto"/>
              <w:rPr>
                <w:rFonts w:cs="Tahoma"/>
                <w:color w:val="000000" w:themeColor="text1"/>
                <w:szCs w:val="20"/>
              </w:rPr>
            </w:pPr>
            <w:r w:rsidRPr="00675082">
              <w:rPr>
                <w:rFonts w:cs="Tahoma" w:hint="eastAsia"/>
                <w:color w:val="000000" w:themeColor="text1"/>
                <w:szCs w:val="20"/>
              </w:rPr>
              <w:t>고객센터: 1599-1970</w:t>
            </w:r>
          </w:p>
          <w:p w14:paraId="0F66EC26" w14:textId="77777777" w:rsidR="00ED581C" w:rsidRPr="00675082" w:rsidRDefault="00ED581C" w:rsidP="004C5750">
            <w:pPr>
              <w:spacing w:line="360" w:lineRule="auto"/>
              <w:rPr>
                <w:rFonts w:cs="Tahoma"/>
                <w:color w:val="000000" w:themeColor="text1"/>
                <w:szCs w:val="20"/>
              </w:rPr>
            </w:pPr>
            <w:r w:rsidRPr="00675082">
              <w:rPr>
                <w:rFonts w:cs="Tahoma" w:hint="eastAsia"/>
                <w:color w:val="000000" w:themeColor="text1"/>
                <w:szCs w:val="20"/>
              </w:rPr>
              <w:t>MADE IN KOREA</w:t>
            </w:r>
          </w:p>
        </w:tc>
      </w:tr>
    </w:tbl>
    <w:p w14:paraId="1142B4A0" w14:textId="77777777" w:rsidR="00ED581C" w:rsidRDefault="00ED581C" w:rsidP="00ED581C">
      <w:bookmarkStart w:id="0" w:name="_Toc227675241"/>
    </w:p>
    <w:p w14:paraId="141DC897" w14:textId="77777777" w:rsidR="00ED581C" w:rsidRDefault="00ED581C">
      <w:pPr>
        <w:widowControl/>
        <w:wordWrap/>
        <w:autoSpaceDE/>
        <w:autoSpaceDN/>
        <w:spacing w:after="160" w:line="259" w:lineRule="auto"/>
        <w:rPr>
          <w:rFonts w:cs="Noto Sans KR"/>
          <w:b/>
          <w:sz w:val="36"/>
        </w:rPr>
      </w:pPr>
      <w:r>
        <w:br w:type="page"/>
      </w:r>
    </w:p>
    <w:p w14:paraId="742B5563" w14:textId="640E4FF1" w:rsidR="00AC170D" w:rsidRPr="00675082" w:rsidRDefault="00AC170D" w:rsidP="001C096C">
      <w:pPr>
        <w:pStyle w:val="1"/>
      </w:pPr>
      <w:r w:rsidRPr="00675082">
        <w:rPr>
          <w:rFonts w:hint="eastAsia"/>
        </w:rPr>
        <w:lastRenderedPageBreak/>
        <w:t xml:space="preserve">1. </w:t>
      </w:r>
      <w:r w:rsidR="00990950" w:rsidRPr="00675082">
        <w:rPr>
          <w:rFonts w:hint="eastAsia"/>
        </w:rPr>
        <w:t>기기 설명 및 용도</w:t>
      </w:r>
      <w:bookmarkEnd w:id="0"/>
    </w:p>
    <w:p w14:paraId="72F2E306" w14:textId="2CF0C10D" w:rsidR="00310BBA" w:rsidRPr="0017275E" w:rsidRDefault="00310BBA" w:rsidP="007C6A47">
      <w:pPr>
        <w:pStyle w:val="2"/>
      </w:pPr>
      <w:bookmarkStart w:id="1" w:name="_Toc227675242"/>
      <w:r w:rsidRPr="0017275E">
        <w:t>1.1. 사용목적</w:t>
      </w:r>
      <w:bookmarkEnd w:id="1"/>
      <w:r w:rsidRPr="0017275E">
        <w:t xml:space="preserve"> </w:t>
      </w:r>
    </w:p>
    <w:p w14:paraId="115DAE95" w14:textId="765BACED" w:rsidR="00013BAB" w:rsidRPr="00013BAB" w:rsidRDefault="00013BAB" w:rsidP="001C096C">
      <w:pPr>
        <w:pStyle w:val="a9"/>
        <w:numPr>
          <w:ilvl w:val="0"/>
          <w:numId w:val="14"/>
        </w:numPr>
        <w:ind w:leftChars="0"/>
      </w:pPr>
      <w:r w:rsidRPr="00013BAB">
        <w:rPr>
          <w:rFonts w:hint="eastAsia"/>
        </w:rPr>
        <w:t>의료기기 하드웨어</w:t>
      </w:r>
    </w:p>
    <w:p w14:paraId="51FF4000" w14:textId="77777777" w:rsidR="00013BAB" w:rsidRPr="00013BAB" w:rsidRDefault="00013BAB" w:rsidP="001C096C">
      <w:pPr>
        <w:pStyle w:val="a9"/>
      </w:pPr>
      <w:r w:rsidRPr="00013BAB">
        <w:rPr>
          <w:rFonts w:hint="eastAsia"/>
        </w:rPr>
        <w:t>본 기기는 광용적맥파(PPG) 신호와 체온을 측정하여 디지털의료기기소프트웨어로 무선 전송하고, 측정된 체온과 소프트웨어에서 산출된 혈압, 맥박수, 산소포화도, 호흡수를 디스플레이에 표시하는 데 사용된다.</w:t>
      </w:r>
    </w:p>
    <w:p w14:paraId="4C958E1E" w14:textId="105F4ADA" w:rsidR="00013BAB" w:rsidRPr="00013BAB" w:rsidRDefault="00013BAB" w:rsidP="001C096C">
      <w:pPr>
        <w:pStyle w:val="a9"/>
        <w:numPr>
          <w:ilvl w:val="0"/>
          <w:numId w:val="14"/>
        </w:numPr>
        <w:ind w:leftChars="0"/>
      </w:pPr>
      <w:r w:rsidRPr="00013BAB">
        <w:rPr>
          <w:rFonts w:hint="eastAsia"/>
        </w:rPr>
        <w:t xml:space="preserve">디지털의료기기 소프트웨어 </w:t>
      </w:r>
    </w:p>
    <w:p w14:paraId="7B940E53" w14:textId="2079E30D" w:rsidR="00013BAB" w:rsidRPr="00013BAB" w:rsidRDefault="00013BAB" w:rsidP="001C096C">
      <w:pPr>
        <w:pStyle w:val="a9"/>
      </w:pPr>
      <w:r w:rsidRPr="00013BAB">
        <w:rPr>
          <w:rFonts w:hint="eastAsia"/>
        </w:rPr>
        <w:t>본 소프트웨어는 의료인이 건강한 사람 또는 환자의 상태를 모니터링하고 진단을 보조하기 위해 사용하는 디지털의료기기소프트웨어로서, 연동된 장치로부터 수신한 체온 및 PPG 데이터를 알고리즘으로 분석하여 혈압, 맥박수, 산소포화도 및 호흡수를 표시하는 데 사용된다.</w:t>
      </w:r>
    </w:p>
    <w:p w14:paraId="21798830" w14:textId="77777777" w:rsidR="000152A2" w:rsidRPr="00675082" w:rsidRDefault="000152A2" w:rsidP="001C096C"/>
    <w:p w14:paraId="5CB3A5F7" w14:textId="2550D171" w:rsidR="00310BBA" w:rsidRPr="00675082" w:rsidRDefault="00310BBA" w:rsidP="00ED581C">
      <w:pPr>
        <w:pStyle w:val="2"/>
      </w:pPr>
      <w:r w:rsidRPr="00675082">
        <w:rPr>
          <w:rFonts w:hint="eastAsia"/>
        </w:rPr>
        <w:t>1</w:t>
      </w:r>
      <w:r w:rsidRPr="00675082">
        <w:t>.</w:t>
      </w:r>
      <w:r w:rsidRPr="00675082">
        <w:rPr>
          <w:rFonts w:hint="eastAsia"/>
        </w:rPr>
        <w:t>2.</w:t>
      </w:r>
      <w:r w:rsidRPr="00675082">
        <w:t xml:space="preserve"> </w:t>
      </w:r>
      <w:r w:rsidRPr="00675082">
        <w:rPr>
          <w:rFonts w:hint="eastAsia"/>
        </w:rPr>
        <w:t>작용원리</w:t>
      </w:r>
    </w:p>
    <w:p w14:paraId="6EBE5585" w14:textId="77777777" w:rsidR="00B840E0" w:rsidRPr="00B840E0" w:rsidRDefault="00B840E0" w:rsidP="001C096C">
      <w:r w:rsidRPr="00B840E0">
        <w:rPr>
          <w:rFonts w:hint="eastAsia"/>
        </w:rPr>
        <w:t>본 제품은 반지 형태의 센서부를 피검자가 손가락에 착용하여 광용적맥파(Photoplethysmography, PPG) 신호를 비침습적으로 측정하고, 측정된 신호를 무선통신을 통해 클라우드 서버로 전송하여 저장·분석함으로써 수축기 및 이완기 혈압, 맥박수, 기능적 산소포화도(SpO</w:t>
      </w:r>
      <w:r w:rsidRPr="00B840E0">
        <w:rPr>
          <w:rFonts w:ascii="Cambria Math" w:hAnsi="Cambria Math" w:cs="Cambria Math"/>
        </w:rPr>
        <w:t>₂</w:t>
      </w:r>
      <w:r w:rsidRPr="00B840E0">
        <w:rPr>
          <w:rFonts w:hint="eastAsia"/>
        </w:rPr>
        <w:t>) 및 호흡수를 산출하는 장치이다. 클라우드 상에는 본 제품에 특화된 알고리즘이 구현되어 있으며, 전송된 PPG 신호는 해당 알고리즘에 의해 자동으로 처리된다.</w:t>
      </w:r>
    </w:p>
    <w:p w14:paraId="16E3BFA3" w14:textId="77777777" w:rsidR="00B840E0" w:rsidRPr="00B840E0" w:rsidRDefault="00B840E0" w:rsidP="001C096C">
      <w:r w:rsidRPr="00B840E0">
        <w:rPr>
          <w:rFonts w:hint="eastAsia"/>
        </w:rPr>
        <w:t>PPG는 피부 및 피하조직의 광학적 특성을 이용하여 동맥혈의 용적 변화를 감지하는 방법으로, 심장 박동에 따라 혈관의 용적이 주기적으로 변할 때 인체에 조사된 광원(LED)의 빛이 조직에서 반사·투과되는 양이 변화하고, 이를 광센서가 감지하여 시간에 따른 신호로 표현한 것이다. 본 제품의 센서부는 빛을 방출하는 LED와 이를 수광하는 광센서로 구성되며, 반사형 PPG 방식으로 신호를 획득한다.</w:t>
      </w:r>
    </w:p>
    <w:p w14:paraId="3A3B8E7B" w14:textId="77777777" w:rsidR="00B840E0" w:rsidRPr="00B840E0" w:rsidRDefault="00B840E0" w:rsidP="001C096C">
      <w:r w:rsidRPr="00B840E0">
        <w:rPr>
          <w:rFonts w:hint="eastAsia"/>
        </w:rPr>
        <w:t>PPG 파형은 동맥혈압(Arterial Blood Pressure, ABP) 파형과 형태적으로 유사하고, 혈압 변화에 따라 파형의 형상 역시 유사하게 변화하는 특성이 있다. 본 제품은 이러한 특성을 활용하여, PPG 파형의 형태적 변화를 합성곱 신경망(Convolutional Neural Network, CNN)에 기반한 알고리즘으로 분석하고, 사전 보정값(calibration)과의 비교를 통해 혈압 변화를 추정한다.</w:t>
      </w:r>
    </w:p>
    <w:p w14:paraId="19D5DC5A" w14:textId="77777777" w:rsidR="00B840E0" w:rsidRPr="00B840E0" w:rsidRDefault="00B840E0" w:rsidP="001C096C">
      <w:r w:rsidRPr="00B840E0">
        <w:rPr>
          <w:rFonts w:hint="eastAsia"/>
        </w:rPr>
        <w:t>호흡수 산출을 위해서는 PPG 신호에 포함된 여러 주파수 성분 중 호흡과 연관된 주파수 대역(0.15~0.4 Hz)을 추출·분석하는 알고리즘을 적용한다. 호흡에 따라 변동되는 혈류량은 PPG 신호의 피크 간 간격 변화로 반영되며, 본 제품은 해당 피크 간 시간 간격을 분석하여 단위 시간(분당)당 호흡수를 계산한다.</w:t>
      </w:r>
    </w:p>
    <w:p w14:paraId="3C73301A" w14:textId="77777777" w:rsidR="00B840E0" w:rsidRPr="00B840E0" w:rsidRDefault="00B840E0" w:rsidP="001C096C">
      <w:r w:rsidRPr="00B840E0">
        <w:rPr>
          <w:rFonts w:hint="eastAsia"/>
        </w:rPr>
        <w:t>또한, 손목 밴드 형태의 제어부에는 적외선 센서가 내장되어 있어 피부 표면에서 자연 방출되는 적외선을 감지함으로써 체표면 온도를 비침습적으로 측정한다.</w:t>
      </w:r>
    </w:p>
    <w:p w14:paraId="2A093342" w14:textId="77777777" w:rsidR="00B840E0" w:rsidRPr="00B840E0" w:rsidRDefault="00B840E0" w:rsidP="001C096C">
      <w:r w:rsidRPr="00B840E0">
        <w:rPr>
          <w:rFonts w:hint="eastAsia"/>
        </w:rPr>
        <w:t>한편, 본 제품은 두 파장의 광원을 이용한 PPG 원리를 통해 기능적 산소포화도(SpO</w:t>
      </w:r>
      <w:r w:rsidRPr="00B840E0">
        <w:rPr>
          <w:rFonts w:ascii="Cambria Math" w:hAnsi="Cambria Math" w:cs="Cambria Math"/>
        </w:rPr>
        <w:t>₂</w:t>
      </w:r>
      <w:r w:rsidRPr="00B840E0">
        <w:rPr>
          <w:rFonts w:hint="eastAsia"/>
        </w:rPr>
        <w:t>)와 맥박수를 동시에 측정한다. 옥시헤모글로빈(oxyhemoglobin)과 디옥시헤모글로빈(deoxyhemoglobin)은 적색광 및 적외선 영역에서 서</w:t>
      </w:r>
      <w:r w:rsidRPr="00B840E0">
        <w:rPr>
          <w:rFonts w:hint="eastAsia"/>
        </w:rPr>
        <w:lastRenderedPageBreak/>
        <w:t>로 상이한 흡광 특성을 가지며, 본 제품은 각 파장에서 조직을 통과하거나 조직에서 반사되는 빛의 강도 변화를 측정한 후, 파장별 흡수 특성과 그 비율을 분석하여 전체 헤모글로빈 중 산소가 결합된 옥시헤모글로빈의 비율(SpO</w:t>
      </w:r>
      <w:r w:rsidRPr="00B840E0">
        <w:rPr>
          <w:rFonts w:ascii="Cambria Math" w:hAnsi="Cambria Math" w:cs="Cambria Math"/>
        </w:rPr>
        <w:t>₂</w:t>
      </w:r>
      <w:r w:rsidRPr="00B840E0">
        <w:rPr>
          <w:rFonts w:hint="eastAsia"/>
        </w:rPr>
        <w:t>)을 계산한다.</w:t>
      </w:r>
    </w:p>
    <w:p w14:paraId="23808FA4" w14:textId="3E002E56" w:rsidR="00B840E0" w:rsidRDefault="00B840E0" w:rsidP="001C096C">
      <w:r w:rsidRPr="00B840E0">
        <w:rPr>
          <w:rFonts w:hint="eastAsia"/>
        </w:rPr>
        <w:t>맥박수는 심장 박동에 따른 동맥혈 용적의 주기적 변화로 인해 나타나는 PPG 신호의 박동성 성분을 이용하여 산출한다. 본 제품은 연속적인 맥파의 피크를 검출하고, 피크 간 간격을 기반으로 단위 시간당 심박 발생 횟수를 계산함으로써 맥박수(PR)를 제공한다.</w:t>
      </w:r>
    </w:p>
    <w:p w14:paraId="40A34F5D" w14:textId="77777777" w:rsidR="00B366ED" w:rsidRPr="00675082" w:rsidRDefault="00B366ED" w:rsidP="001C096C"/>
    <w:p w14:paraId="376D8FF0" w14:textId="05559E37" w:rsidR="007420CA" w:rsidRPr="00675082" w:rsidRDefault="00310BBA" w:rsidP="00ED581C">
      <w:pPr>
        <w:pStyle w:val="2"/>
        <w:rPr>
          <w:rFonts w:cs="Tahoma"/>
          <w:szCs w:val="20"/>
        </w:rPr>
      </w:pPr>
      <w:r w:rsidRPr="00675082">
        <w:rPr>
          <w:rFonts w:hint="eastAsia"/>
        </w:rPr>
        <w:t>1.3.</w:t>
      </w:r>
      <w:r w:rsidRPr="00675082">
        <w:t xml:space="preserve"> </w:t>
      </w:r>
      <w:r w:rsidR="003C440F" w:rsidRPr="00675082">
        <w:rPr>
          <w:rFonts w:hint="eastAsia"/>
        </w:rPr>
        <w:t>제품의</w:t>
      </w:r>
      <w:r w:rsidR="007420CA" w:rsidRPr="00675082">
        <w:rPr>
          <w:rFonts w:hint="eastAsia"/>
        </w:rPr>
        <w:t xml:space="preserve"> 정확도 및 계산법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1"/>
        <w:gridCol w:w="1537"/>
        <w:gridCol w:w="1551"/>
        <w:gridCol w:w="5931"/>
      </w:tblGrid>
      <w:tr w:rsidR="00B840E0" w:rsidRPr="00B840E0" w14:paraId="4CA05015" w14:textId="77777777" w:rsidTr="00AC6EE4">
        <w:trPr>
          <w:trHeight w:val="47"/>
        </w:trPr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AFF289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번호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86D07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항목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7B77AA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입력정보</w:t>
            </w:r>
          </w:p>
        </w:tc>
        <w:tc>
          <w:tcPr>
            <w:tcW w:w="6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AA9199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출력정보 및 성능</w:t>
            </w:r>
          </w:p>
        </w:tc>
      </w:tr>
      <w:tr w:rsidR="00B840E0" w:rsidRPr="00B840E0" w14:paraId="43D66E57" w14:textId="77777777" w:rsidTr="00AC6EE4">
        <w:trPr>
          <w:trHeight w:val="2723"/>
        </w:trPr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2D03A1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1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F114B4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혈압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3EF5D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PPG 신호</w:t>
            </w:r>
          </w:p>
        </w:tc>
        <w:tc>
          <w:tcPr>
            <w:tcW w:w="6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F2C8EA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측정범위</w:t>
            </w:r>
          </w:p>
          <w:p w14:paraId="07126272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- 수축기 혈압 범위: 70~180 mmHg</w:t>
            </w:r>
          </w:p>
          <w:p w14:paraId="6757740C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- 이완기 혈압 범위: 40~120 mmHg</w:t>
            </w:r>
          </w:p>
          <w:p w14:paraId="210BD8E3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혈압정확도(*혈압 보정 시)</w:t>
            </w:r>
          </w:p>
          <w:p w14:paraId="5E8C3EDA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- 수축기 혈압: 차이의 평균 ±5 mmHg 이하, 차이의 표준편차 8 mmHg 이하</w:t>
            </w:r>
          </w:p>
          <w:p w14:paraId="4554087D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- 이완기 혈압: 차이의 평균 ±5 mmHg 이하, 차이의 표준편차 8 mmHg 이하</w:t>
            </w:r>
          </w:p>
        </w:tc>
      </w:tr>
      <w:tr w:rsidR="00B840E0" w:rsidRPr="00B840E0" w14:paraId="48EDC6BE" w14:textId="77777777" w:rsidTr="00AC6EE4">
        <w:trPr>
          <w:trHeight w:val="376"/>
        </w:trPr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53CBA9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2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B8D3E1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맥박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A5557F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PPG 신호</w:t>
            </w:r>
          </w:p>
        </w:tc>
        <w:tc>
          <w:tcPr>
            <w:tcW w:w="6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CDE597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측정범위 및 정확도: 40~240bpm (±2bpm)</w:t>
            </w:r>
          </w:p>
        </w:tc>
      </w:tr>
      <w:tr w:rsidR="00B840E0" w:rsidRPr="00B840E0" w14:paraId="6E43FC63" w14:textId="77777777" w:rsidTr="00AC6EE4">
        <w:trPr>
          <w:trHeight w:val="1382"/>
        </w:trPr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E4EA6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3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C182A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산소포화도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7BF46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PPG 신호</w:t>
            </w:r>
          </w:p>
        </w:tc>
        <w:tc>
          <w:tcPr>
            <w:tcW w:w="6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81CD3A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측정범위: 1%~100%</w:t>
            </w:r>
          </w:p>
          <w:p w14:paraId="68AAFA04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정확도: ±2% @ 70%~100%</w:t>
            </w:r>
          </w:p>
          <w:p w14:paraId="02466464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데이터 평균: 15초</w:t>
            </w:r>
          </w:p>
          <w:p w14:paraId="61860A3F" w14:textId="77777777" w:rsidR="00B840E0" w:rsidRPr="00B840E0" w:rsidRDefault="00B840E0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신호 파형 정규화 여부: 정규화됨</w:t>
            </w:r>
          </w:p>
        </w:tc>
      </w:tr>
      <w:tr w:rsidR="00B840E0" w:rsidRPr="00B840E0" w14:paraId="314311B5" w14:textId="77777777" w:rsidTr="00AC6EE4">
        <w:trPr>
          <w:trHeight w:val="376"/>
        </w:trPr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364937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4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A3A882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호흡수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8461C9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PPG 신호</w:t>
            </w:r>
          </w:p>
        </w:tc>
        <w:tc>
          <w:tcPr>
            <w:tcW w:w="6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2FA54E" w14:textId="0E4082D4" w:rsidR="00805D4B" w:rsidRPr="00805D4B" w:rsidRDefault="00805D4B" w:rsidP="00805D4B">
            <w:pPr>
              <w:pStyle w:val="a7"/>
              <w:rPr>
                <w:rFonts w:ascii="Noto Sans KR" w:eastAsia="Noto Sans KR" w:hAnsi="Noto Sans KR"/>
              </w:rPr>
            </w:pPr>
            <w:r w:rsidRPr="00805D4B">
              <w:rPr>
                <w:rFonts w:ascii="Noto Sans KR" w:eastAsia="Noto Sans KR" w:hAnsi="Noto Sans KR"/>
              </w:rPr>
              <w:t>호흡수 측정 범위: 4~40rpm</w:t>
            </w:r>
          </w:p>
          <w:p w14:paraId="097A3B56" w14:textId="151F8171" w:rsidR="00B840E0" w:rsidRPr="00B840E0" w:rsidRDefault="00805D4B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805D4B">
              <w:rPr>
                <w:rFonts w:ascii="Noto Sans KR" w:eastAsia="Noto Sans KR" w:hAnsi="Noto Sans KR"/>
              </w:rPr>
              <w:t>호흡수 정확도: 분당 호흡수 ±2rpm</w:t>
            </w:r>
          </w:p>
        </w:tc>
      </w:tr>
      <w:tr w:rsidR="00B840E0" w:rsidRPr="00B840E0" w14:paraId="78E08021" w14:textId="77777777" w:rsidTr="00AC6EE4">
        <w:trPr>
          <w:trHeight w:val="376"/>
        </w:trPr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0B20D2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5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F710D9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체온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4E38B7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B840E0">
              <w:rPr>
                <w:rFonts w:ascii="Noto Sans KR" w:eastAsia="Noto Sans KR" w:hAnsi="Noto Sans KR"/>
              </w:rPr>
              <w:t>적외선 센서</w:t>
            </w:r>
          </w:p>
        </w:tc>
        <w:tc>
          <w:tcPr>
            <w:tcW w:w="6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341639" w14:textId="3844ACA5" w:rsidR="00805D4B" w:rsidRPr="00805D4B" w:rsidRDefault="00805D4B" w:rsidP="00805D4B">
            <w:pPr>
              <w:pStyle w:val="a7"/>
              <w:rPr>
                <w:rFonts w:ascii="Noto Sans KR" w:eastAsia="Noto Sans KR" w:hAnsi="Noto Sans KR"/>
              </w:rPr>
            </w:pPr>
            <w:r w:rsidRPr="00805D4B">
              <w:rPr>
                <w:rFonts w:ascii="Noto Sans KR" w:eastAsia="Noto Sans KR" w:hAnsi="Noto Sans KR"/>
              </w:rPr>
              <w:t>온도 범위: 34~42°C</w:t>
            </w:r>
          </w:p>
          <w:p w14:paraId="79DB9B44" w14:textId="5C481DDD" w:rsidR="00B840E0" w:rsidRPr="00B840E0" w:rsidRDefault="00805D4B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805D4B">
              <w:rPr>
                <w:rFonts w:ascii="Noto Sans KR" w:eastAsia="Noto Sans KR" w:hAnsi="Noto Sans KR"/>
              </w:rPr>
              <w:t>정확도: ±0.3°C</w:t>
            </w:r>
          </w:p>
        </w:tc>
      </w:tr>
    </w:tbl>
    <w:p w14:paraId="6FA4824E" w14:textId="77777777" w:rsidR="00E955C3" w:rsidRPr="00675082" w:rsidRDefault="00E955C3" w:rsidP="001C096C">
      <w:r w:rsidRPr="00675082">
        <w:br w:type="page"/>
      </w:r>
    </w:p>
    <w:p w14:paraId="3FB06CE8" w14:textId="313BEC8C" w:rsidR="00AC170D" w:rsidRDefault="00AC170D" w:rsidP="00ED581C">
      <w:pPr>
        <w:pStyle w:val="1"/>
      </w:pPr>
      <w:r w:rsidRPr="00675082">
        <w:rPr>
          <w:rFonts w:hint="eastAsia"/>
        </w:rPr>
        <w:lastRenderedPageBreak/>
        <w:t xml:space="preserve">2. </w:t>
      </w:r>
      <w:r w:rsidR="00AF7C34" w:rsidRPr="00675082">
        <w:rPr>
          <w:rFonts w:hint="eastAsia"/>
        </w:rPr>
        <w:t>구성품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3"/>
        <w:gridCol w:w="5123"/>
      </w:tblGrid>
      <w:tr w:rsidR="00B840E0" w14:paraId="4FA11DD7" w14:textId="77777777" w:rsidTr="00B840E0">
        <w:tc>
          <w:tcPr>
            <w:tcW w:w="5228" w:type="dxa"/>
            <w:vAlign w:val="center"/>
          </w:tcPr>
          <w:p w14:paraId="5E5D8E0E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</w:p>
          <w:p w14:paraId="45F6B9B0" w14:textId="5BC7A515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  <w:r w:rsidRPr="00B840E0">
              <w:rPr>
                <w:rFonts w:ascii="Noto Sans KR" w:eastAsia="Noto Sans KR" w:hAnsi="Noto Sans KR"/>
                <w:noProof/>
                <w:sz w:val="2"/>
                <w:szCs w:val="2"/>
              </w:rPr>
              <w:drawing>
                <wp:inline distT="0" distB="0" distL="0" distR="0" wp14:anchorId="1514EC93" wp14:editId="5D281F15">
                  <wp:extent cx="1210746" cy="1440000"/>
                  <wp:effectExtent l="0" t="0" r="0" b="0"/>
                  <wp:docPr id="1582670992" name="그림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AB1AB8-15CE-A3F7-8682-CEC4C478830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그림 2">
                            <a:extLst>
                              <a:ext uri="{FF2B5EF4-FFF2-40B4-BE49-F238E27FC236}">
                                <a16:creationId xmlns:a16="http://schemas.microsoft.com/office/drawing/2014/main" id="{02AB1AB8-15CE-A3F7-8682-CEC4C478830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89" t="30476" r="65482" b="269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74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E5593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</w:p>
        </w:tc>
        <w:tc>
          <w:tcPr>
            <w:tcW w:w="5228" w:type="dxa"/>
            <w:vAlign w:val="center"/>
          </w:tcPr>
          <w:p w14:paraId="674678CC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</w:p>
          <w:p w14:paraId="16A4AF51" w14:textId="7A91F059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  <w:r w:rsidRPr="00B840E0">
              <w:rPr>
                <w:rFonts w:ascii="Noto Sans KR" w:eastAsia="Noto Sans KR" w:hAnsi="Noto Sans KR"/>
                <w:noProof/>
                <w:sz w:val="2"/>
                <w:szCs w:val="2"/>
              </w:rPr>
              <w:drawing>
                <wp:inline distT="0" distB="0" distL="0" distR="0" wp14:anchorId="4BBE7C0B" wp14:editId="33733DDC">
                  <wp:extent cx="1470334" cy="1440000"/>
                  <wp:effectExtent l="0" t="0" r="0" b="8255"/>
                  <wp:docPr id="1434931169" name="Picture 4" descr="케이블 길이만 3배로 길어진 의료기기 제품 이미지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605A91-CFAF-ED0D-883E-DA50F76EC2A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케이블 길이만 3배로 길어진 의료기기 제품 이미지">
                            <a:extLst>
                              <a:ext uri="{FF2B5EF4-FFF2-40B4-BE49-F238E27FC236}">
                                <a16:creationId xmlns:a16="http://schemas.microsoft.com/office/drawing/2014/main" id="{28605A91-CFAF-ED0D-883E-DA50F76EC2A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334" cy="14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76598BB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</w:p>
        </w:tc>
      </w:tr>
      <w:tr w:rsidR="00B840E0" w14:paraId="2A3CC30B" w14:textId="77777777" w:rsidTr="00B840E0">
        <w:tc>
          <w:tcPr>
            <w:tcW w:w="5228" w:type="dxa"/>
            <w:vAlign w:val="center"/>
          </w:tcPr>
          <w:p w14:paraId="7302AE20" w14:textId="1AAA0C35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>
              <w:rPr>
                <w:rFonts w:ascii="Noto Sans KR" w:eastAsia="Noto Sans KR" w:hAnsi="Noto Sans KR" w:hint="eastAsia"/>
              </w:rPr>
              <w:t>[</w:t>
            </w:r>
            <w:r w:rsidRPr="00B840E0">
              <w:rPr>
                <w:rFonts w:ascii="Noto Sans KR" w:eastAsia="Noto Sans KR" w:hAnsi="Noto Sans KR" w:hint="eastAsia"/>
              </w:rPr>
              <w:t>제어부</w:t>
            </w:r>
            <w:r>
              <w:rPr>
                <w:rFonts w:ascii="Noto Sans KR" w:eastAsia="Noto Sans KR" w:hAnsi="Noto Sans KR" w:hint="eastAsia"/>
              </w:rPr>
              <w:t>]</w:t>
            </w:r>
          </w:p>
        </w:tc>
        <w:tc>
          <w:tcPr>
            <w:tcW w:w="5228" w:type="dxa"/>
            <w:vAlign w:val="center"/>
          </w:tcPr>
          <w:p w14:paraId="48DEE67A" w14:textId="6FCA5E54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>
              <w:rPr>
                <w:rFonts w:ascii="Noto Sans KR" w:eastAsia="Noto Sans KR" w:hAnsi="Noto Sans KR" w:hint="eastAsia"/>
              </w:rPr>
              <w:t>[</w:t>
            </w:r>
            <w:r w:rsidRPr="00B840E0">
              <w:rPr>
                <w:rFonts w:ascii="Noto Sans KR" w:eastAsia="Noto Sans KR" w:hAnsi="Noto Sans KR" w:hint="eastAsia"/>
              </w:rPr>
              <w:t>센서부</w:t>
            </w:r>
            <w:r>
              <w:rPr>
                <w:rFonts w:ascii="Noto Sans KR" w:eastAsia="Noto Sans KR" w:hAnsi="Noto Sans KR" w:hint="eastAsia"/>
              </w:rPr>
              <w:t>]</w:t>
            </w:r>
          </w:p>
        </w:tc>
      </w:tr>
      <w:tr w:rsidR="00B840E0" w14:paraId="6FE6A792" w14:textId="77777777" w:rsidTr="00B840E0">
        <w:tc>
          <w:tcPr>
            <w:tcW w:w="5228" w:type="dxa"/>
            <w:vAlign w:val="center"/>
          </w:tcPr>
          <w:p w14:paraId="0F5D0165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</w:p>
          <w:p w14:paraId="124BC10B" w14:textId="26AB0754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  <w:r w:rsidRPr="00B840E0">
              <w:rPr>
                <w:rFonts w:ascii="Noto Sans KR" w:eastAsia="Noto Sans KR" w:hAnsi="Noto Sans KR"/>
                <w:noProof/>
                <w:sz w:val="2"/>
                <w:szCs w:val="2"/>
              </w:rPr>
              <w:drawing>
                <wp:inline distT="0" distB="0" distL="0" distR="0" wp14:anchorId="0A44DB70" wp14:editId="2AB937ED">
                  <wp:extent cx="1423059" cy="1080000"/>
                  <wp:effectExtent l="0" t="0" r="5715" b="6350"/>
                  <wp:docPr id="6581657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49601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80" t="24854" b="219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05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1345F9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</w:p>
        </w:tc>
        <w:tc>
          <w:tcPr>
            <w:tcW w:w="5228" w:type="dxa"/>
            <w:vAlign w:val="center"/>
          </w:tcPr>
          <w:p w14:paraId="58EAA3FE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</w:p>
          <w:p w14:paraId="3441972C" w14:textId="1225810B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  <w:r w:rsidRPr="00B840E0">
              <w:rPr>
                <w:rFonts w:ascii="Noto Sans KR" w:eastAsia="Noto Sans KR" w:hAnsi="Noto Sans KR"/>
                <w:noProof/>
                <w:sz w:val="2"/>
                <w:szCs w:val="2"/>
              </w:rPr>
              <w:drawing>
                <wp:inline distT="0" distB="0" distL="0" distR="0" wp14:anchorId="43D44682" wp14:editId="4EBFCC5D">
                  <wp:extent cx="2880000" cy="1261685"/>
                  <wp:effectExtent l="0" t="0" r="0" b="0"/>
                  <wp:docPr id="157179651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35760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6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705E84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</w:p>
        </w:tc>
      </w:tr>
      <w:tr w:rsidR="00B840E0" w14:paraId="4DE359EE" w14:textId="77777777" w:rsidTr="00B840E0">
        <w:tc>
          <w:tcPr>
            <w:tcW w:w="5228" w:type="dxa"/>
            <w:vAlign w:val="center"/>
          </w:tcPr>
          <w:p w14:paraId="6E2B27DE" w14:textId="7686221A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>
              <w:rPr>
                <w:rFonts w:ascii="Noto Sans KR" w:eastAsia="Noto Sans KR" w:hAnsi="Noto Sans KR" w:hint="eastAsia"/>
              </w:rPr>
              <w:t>[</w:t>
            </w:r>
            <w:r w:rsidRPr="00B840E0">
              <w:rPr>
                <w:rFonts w:ascii="Noto Sans KR" w:eastAsia="Noto Sans KR" w:hAnsi="Noto Sans KR" w:hint="eastAsia"/>
              </w:rPr>
              <w:t>충전</w:t>
            </w:r>
            <w:r w:rsidR="00724EDD">
              <w:rPr>
                <w:rFonts w:ascii="Noto Sans KR" w:eastAsia="Noto Sans KR" w:hAnsi="Noto Sans KR" w:hint="eastAsia"/>
              </w:rPr>
              <w:t xml:space="preserve"> </w:t>
            </w:r>
            <w:r w:rsidRPr="00B840E0">
              <w:rPr>
                <w:rFonts w:ascii="Noto Sans KR" w:eastAsia="Noto Sans KR" w:hAnsi="Noto Sans KR" w:hint="eastAsia"/>
              </w:rPr>
              <w:t>케이블</w:t>
            </w:r>
            <w:r>
              <w:rPr>
                <w:rFonts w:ascii="Noto Sans KR" w:eastAsia="Noto Sans KR" w:hAnsi="Noto Sans KR" w:hint="eastAsia"/>
              </w:rPr>
              <w:t>]</w:t>
            </w:r>
          </w:p>
        </w:tc>
        <w:tc>
          <w:tcPr>
            <w:tcW w:w="5228" w:type="dxa"/>
            <w:vAlign w:val="center"/>
          </w:tcPr>
          <w:p w14:paraId="08A570C1" w14:textId="0C8F0CC9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>
              <w:rPr>
                <w:rFonts w:ascii="Noto Sans KR" w:eastAsia="Noto Sans KR" w:hAnsi="Noto Sans KR" w:hint="eastAsia"/>
              </w:rPr>
              <w:t>[</w:t>
            </w:r>
            <w:r w:rsidRPr="00B840E0">
              <w:rPr>
                <w:rFonts w:ascii="Noto Sans KR" w:eastAsia="Noto Sans KR" w:hAnsi="Noto Sans KR" w:hint="eastAsia"/>
              </w:rPr>
              <w:t>밴드</w:t>
            </w:r>
            <w:r>
              <w:rPr>
                <w:rFonts w:ascii="Noto Sans KR" w:eastAsia="Noto Sans KR" w:hAnsi="Noto Sans KR" w:hint="eastAsia"/>
              </w:rPr>
              <w:t>]</w:t>
            </w:r>
          </w:p>
        </w:tc>
      </w:tr>
      <w:tr w:rsidR="00B840E0" w14:paraId="41D75CB5" w14:textId="77777777" w:rsidTr="00B840E0">
        <w:tc>
          <w:tcPr>
            <w:tcW w:w="10456" w:type="dxa"/>
            <w:gridSpan w:val="2"/>
            <w:vAlign w:val="center"/>
          </w:tcPr>
          <w:p w14:paraId="08BF09B4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</w:p>
          <w:p w14:paraId="7C6C1E8E" w14:textId="2D302DCF" w:rsidR="00B840E0" w:rsidRPr="00B840E0" w:rsidRDefault="00B76F6F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  <w:r w:rsidRPr="00B76F6F">
              <w:rPr>
                <w:rFonts w:ascii="Noto Sans KR" w:eastAsia="Noto Sans KR" w:hAnsi="Noto Sans KR"/>
                <w:noProof/>
                <w:sz w:val="2"/>
                <w:szCs w:val="2"/>
              </w:rPr>
              <w:drawing>
                <wp:inline distT="0" distB="0" distL="0" distR="0" wp14:anchorId="2C5A2E86" wp14:editId="04D2F9A6">
                  <wp:extent cx="1540000" cy="1260000"/>
                  <wp:effectExtent l="0" t="0" r="3175" b="0"/>
                  <wp:docPr id="27672110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72110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FBD2EA" w14:textId="77777777" w:rsidR="00B840E0" w:rsidRP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sz w:val="2"/>
                <w:szCs w:val="2"/>
              </w:rPr>
            </w:pPr>
          </w:p>
        </w:tc>
      </w:tr>
      <w:tr w:rsidR="00B840E0" w14:paraId="3895F347" w14:textId="77777777" w:rsidTr="00B840E0">
        <w:tc>
          <w:tcPr>
            <w:tcW w:w="10456" w:type="dxa"/>
            <w:gridSpan w:val="2"/>
            <w:vAlign w:val="center"/>
          </w:tcPr>
          <w:p w14:paraId="207B631C" w14:textId="7476360B" w:rsidR="00B840E0" w:rsidRDefault="00B840E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>
              <w:rPr>
                <w:rFonts w:ascii="Noto Sans KR" w:eastAsia="Noto Sans KR" w:hAnsi="Noto Sans KR" w:hint="eastAsia"/>
              </w:rPr>
              <w:t>[사용자설명서]</w:t>
            </w:r>
          </w:p>
        </w:tc>
      </w:tr>
    </w:tbl>
    <w:p w14:paraId="37E6FC8B" w14:textId="77777777" w:rsidR="00B840E0" w:rsidRDefault="00B840E0" w:rsidP="001C096C"/>
    <w:p w14:paraId="26A60266" w14:textId="216EFCFD" w:rsidR="00B10DD9" w:rsidRPr="00675082" w:rsidRDefault="00554EE5" w:rsidP="001C096C">
      <w:r>
        <w:rPr>
          <w:rFonts w:hint="eastAsia"/>
        </w:rPr>
        <w:t>카트 바이탈</w:t>
      </w:r>
      <w:r w:rsidR="000152A2" w:rsidRPr="00675082">
        <w:t>(</w:t>
      </w:r>
      <w:r>
        <w:t>CART VITAL</w:t>
      </w:r>
      <w:r w:rsidR="000152A2" w:rsidRPr="00675082">
        <w:t>)</w:t>
      </w:r>
      <w:r w:rsidR="00825E19" w:rsidRPr="00675082">
        <w:rPr>
          <w:rFonts w:hint="eastAsia"/>
        </w:rPr>
        <w:t xml:space="preserve">의 </w:t>
      </w:r>
      <w:r w:rsidR="00E74E67" w:rsidRPr="00675082">
        <w:rPr>
          <w:rFonts w:hint="eastAsia"/>
        </w:rPr>
        <w:t xml:space="preserve">소프트웨어를 설치하기 위한 </w:t>
      </w:r>
      <w:r w:rsidR="00E74E67" w:rsidRPr="00675082">
        <w:t xml:space="preserve">PC </w:t>
      </w:r>
      <w:r w:rsidR="00E74E67" w:rsidRPr="00675082">
        <w:rPr>
          <w:rFonts w:hint="eastAsia"/>
        </w:rPr>
        <w:t>및 모바일</w:t>
      </w:r>
      <w:r w:rsidR="00E74E67" w:rsidRPr="00675082">
        <w:t xml:space="preserve"> </w:t>
      </w:r>
      <w:r w:rsidR="00E74E67" w:rsidRPr="00675082">
        <w:rPr>
          <w:rFonts w:hint="eastAsia"/>
        </w:rPr>
        <w:t>장치는 구성품에 포함되지 않습니다.</w:t>
      </w:r>
      <w:r w:rsidR="00FE6B60" w:rsidRPr="00675082">
        <w:rPr>
          <w:rFonts w:hint="eastAsia"/>
        </w:rPr>
        <w:t xml:space="preserve"> </w:t>
      </w:r>
      <w:r w:rsidR="00B10DD9" w:rsidRPr="00675082">
        <w:br w:type="page"/>
      </w:r>
    </w:p>
    <w:p w14:paraId="75CAA64C" w14:textId="1FF4E059" w:rsidR="00AC170D" w:rsidRPr="00675082" w:rsidRDefault="00AC170D" w:rsidP="001C096C">
      <w:pPr>
        <w:pStyle w:val="1"/>
      </w:pPr>
      <w:bookmarkStart w:id="2" w:name="_Toc227675243"/>
      <w:r w:rsidRPr="00675082">
        <w:rPr>
          <w:rFonts w:hint="eastAsia"/>
        </w:rPr>
        <w:lastRenderedPageBreak/>
        <w:t xml:space="preserve">3. </w:t>
      </w:r>
      <w:r w:rsidR="00AF7C34" w:rsidRPr="00675082">
        <w:rPr>
          <w:rFonts w:hint="eastAsia"/>
        </w:rPr>
        <w:t>제품사양</w:t>
      </w:r>
      <w:bookmarkEnd w:id="2"/>
    </w:p>
    <w:p w14:paraId="31F59B53" w14:textId="68DD02C9" w:rsidR="00CF2B73" w:rsidRPr="0017275E" w:rsidRDefault="003209B3" w:rsidP="007C6A47">
      <w:pPr>
        <w:pStyle w:val="2"/>
      </w:pPr>
      <w:bookmarkStart w:id="3" w:name="_Toc227675244"/>
      <w:r w:rsidRPr="0017275E">
        <w:t>3.1</w:t>
      </w:r>
      <w:r w:rsidR="006B0E43" w:rsidRPr="0017275E">
        <w:t>.</w:t>
      </w:r>
      <w:r w:rsidR="00CF2B73" w:rsidRPr="0017275E">
        <w:t xml:space="preserve"> 제품</w:t>
      </w:r>
      <w:r w:rsidR="005979BB" w:rsidRPr="0017275E">
        <w:t>정보</w:t>
      </w:r>
      <w:bookmarkEnd w:id="3"/>
      <w:r w:rsidR="00EE133B" w:rsidRPr="0017275E">
        <w:t xml:space="preserve"> 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976"/>
        <w:gridCol w:w="7760"/>
      </w:tblGrid>
      <w:tr w:rsidR="006D3CD0" w:rsidRPr="00675082" w14:paraId="713CD2AE" w14:textId="77777777" w:rsidTr="00310A2A">
        <w:trPr>
          <w:trHeight w:val="392"/>
        </w:trPr>
        <w:tc>
          <w:tcPr>
            <w:tcW w:w="1015" w:type="pct"/>
            <w:shd w:val="clear" w:color="auto" w:fill="BFBFBF" w:themeFill="background1" w:themeFillShade="BF"/>
            <w:vAlign w:val="center"/>
            <w:hideMark/>
          </w:tcPr>
          <w:p w14:paraId="207116D3" w14:textId="77777777" w:rsidR="006D3CD0" w:rsidRPr="00310A2A" w:rsidRDefault="006D3CD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310A2A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구분</w:t>
            </w:r>
          </w:p>
        </w:tc>
        <w:tc>
          <w:tcPr>
            <w:tcW w:w="3985" w:type="pct"/>
            <w:shd w:val="clear" w:color="auto" w:fill="BFBFBF" w:themeFill="background1" w:themeFillShade="BF"/>
            <w:vAlign w:val="center"/>
            <w:hideMark/>
          </w:tcPr>
          <w:p w14:paraId="2D85633C" w14:textId="77777777" w:rsidR="006D3CD0" w:rsidRPr="00310A2A" w:rsidRDefault="006D3CD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310A2A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설명</w:t>
            </w:r>
          </w:p>
        </w:tc>
      </w:tr>
      <w:tr w:rsidR="006D3CD0" w:rsidRPr="00675082" w14:paraId="343E87BC" w14:textId="77777777" w:rsidTr="006B2CD7">
        <w:trPr>
          <w:trHeight w:val="50"/>
        </w:trPr>
        <w:tc>
          <w:tcPr>
            <w:tcW w:w="1015" w:type="pct"/>
            <w:vAlign w:val="center"/>
            <w:hideMark/>
          </w:tcPr>
          <w:p w14:paraId="456B4DE7" w14:textId="77777777" w:rsidR="006D3CD0" w:rsidRPr="00675082" w:rsidRDefault="006D3CD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맑은 고딕" w:hint="eastAsia"/>
                <w:color w:val="000000" w:themeColor="text1"/>
              </w:rPr>
              <w:t>품목명</w:t>
            </w:r>
          </w:p>
        </w:tc>
        <w:tc>
          <w:tcPr>
            <w:tcW w:w="3985" w:type="pct"/>
            <w:vAlign w:val="center"/>
            <w:hideMark/>
          </w:tcPr>
          <w:p w14:paraId="409877F3" w14:textId="5534F551" w:rsidR="006D3CD0" w:rsidRPr="00675082" w:rsidRDefault="00B76F6F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>
              <w:rPr>
                <w:rFonts w:ascii="Noto Sans KR" w:eastAsia="Noto Sans KR" w:hAnsi="Noto Sans KR" w:cs="Arial" w:hint="eastAsia"/>
                <w:color w:val="000000" w:themeColor="text1"/>
              </w:rPr>
              <w:t>디지털의료기기</w:t>
            </w:r>
          </w:p>
        </w:tc>
      </w:tr>
      <w:tr w:rsidR="006D3CD0" w:rsidRPr="00675082" w14:paraId="57B72E81" w14:textId="77777777" w:rsidTr="006B2CD7">
        <w:trPr>
          <w:trHeight w:val="50"/>
        </w:trPr>
        <w:tc>
          <w:tcPr>
            <w:tcW w:w="1015" w:type="pct"/>
            <w:vAlign w:val="center"/>
            <w:hideMark/>
          </w:tcPr>
          <w:p w14:paraId="5DEA04B2" w14:textId="0AD52A60" w:rsidR="006D3CD0" w:rsidRPr="00675082" w:rsidRDefault="00C52253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Arial" w:hint="eastAsia"/>
                <w:color w:val="000000" w:themeColor="text1"/>
              </w:rPr>
              <w:t>인증</w:t>
            </w:r>
            <w:r w:rsidR="006D3CD0" w:rsidRPr="00675082">
              <w:rPr>
                <w:rFonts w:ascii="Noto Sans KR" w:eastAsia="Noto Sans KR" w:hAnsi="Noto Sans KR" w:cs="Arial" w:hint="eastAsia"/>
                <w:color w:val="000000" w:themeColor="text1"/>
              </w:rPr>
              <w:t>번호</w:t>
            </w:r>
          </w:p>
        </w:tc>
        <w:tc>
          <w:tcPr>
            <w:tcW w:w="3985" w:type="pct"/>
            <w:vAlign w:val="center"/>
            <w:hideMark/>
          </w:tcPr>
          <w:p w14:paraId="75C312DA" w14:textId="14B0FEA7" w:rsidR="006D3CD0" w:rsidRPr="00675082" w:rsidRDefault="00310A2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310A2A">
              <w:rPr>
                <w:rFonts w:ascii="Noto Sans KR" w:eastAsia="Noto Sans KR" w:hAnsi="Noto Sans KR" w:cs="Arial" w:hint="eastAsia"/>
                <w:color w:val="EE0000"/>
              </w:rPr>
              <w:t>TBD</w:t>
            </w:r>
          </w:p>
        </w:tc>
      </w:tr>
      <w:tr w:rsidR="006D3CD0" w:rsidRPr="00675082" w14:paraId="38648DD4" w14:textId="77777777" w:rsidTr="006B2CD7">
        <w:trPr>
          <w:trHeight w:val="50"/>
        </w:trPr>
        <w:tc>
          <w:tcPr>
            <w:tcW w:w="1015" w:type="pct"/>
            <w:vAlign w:val="center"/>
            <w:hideMark/>
          </w:tcPr>
          <w:p w14:paraId="297FE7B3" w14:textId="77777777" w:rsidR="006D3CD0" w:rsidRPr="00675082" w:rsidRDefault="006D3CD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Arial" w:hint="eastAsia"/>
                <w:color w:val="000000" w:themeColor="text1"/>
              </w:rPr>
              <w:t>제품명</w:t>
            </w:r>
          </w:p>
        </w:tc>
        <w:tc>
          <w:tcPr>
            <w:tcW w:w="3985" w:type="pct"/>
            <w:vAlign w:val="center"/>
            <w:hideMark/>
          </w:tcPr>
          <w:p w14:paraId="2AE899E4" w14:textId="0A72035D" w:rsidR="006D3CD0" w:rsidRPr="00675082" w:rsidRDefault="00554EE5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>
              <w:rPr>
                <w:rFonts w:ascii="Noto Sans KR" w:eastAsia="Noto Sans KR" w:hAnsi="Noto Sans KR" w:cs="Arial" w:hint="eastAsia"/>
                <w:color w:val="000000" w:themeColor="text1"/>
              </w:rPr>
              <w:t>카트 바이탈</w:t>
            </w:r>
            <w:r w:rsidR="000152A2" w:rsidRPr="00675082">
              <w:rPr>
                <w:rFonts w:ascii="Noto Sans KR" w:eastAsia="Noto Sans KR" w:hAnsi="Noto Sans KR" w:cs="Arial" w:hint="eastAsia"/>
                <w:color w:val="000000" w:themeColor="text1"/>
              </w:rPr>
              <w:t>(</w:t>
            </w:r>
            <w:r>
              <w:rPr>
                <w:rFonts w:ascii="Noto Sans KR" w:eastAsia="Noto Sans KR" w:hAnsi="Noto Sans KR" w:cs="Arial" w:hint="eastAsia"/>
                <w:color w:val="000000" w:themeColor="text1"/>
              </w:rPr>
              <w:t>CART VITAL</w:t>
            </w:r>
            <w:r w:rsidR="000152A2" w:rsidRPr="00675082">
              <w:rPr>
                <w:rFonts w:ascii="Noto Sans KR" w:eastAsia="Noto Sans KR" w:hAnsi="Noto Sans KR" w:cs="Arial" w:hint="eastAsia"/>
                <w:color w:val="000000" w:themeColor="text1"/>
              </w:rPr>
              <w:t>)</w:t>
            </w:r>
          </w:p>
        </w:tc>
      </w:tr>
      <w:tr w:rsidR="006D3CD0" w:rsidRPr="00675082" w14:paraId="2B0953E8" w14:textId="77777777" w:rsidTr="006B2CD7">
        <w:trPr>
          <w:trHeight w:val="50"/>
        </w:trPr>
        <w:tc>
          <w:tcPr>
            <w:tcW w:w="1015" w:type="pct"/>
            <w:vAlign w:val="center"/>
            <w:hideMark/>
          </w:tcPr>
          <w:p w14:paraId="04A1DB3B" w14:textId="77777777" w:rsidR="006D3CD0" w:rsidRPr="00675082" w:rsidRDefault="006D3CD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Arial" w:hint="eastAsia"/>
                <w:color w:val="000000" w:themeColor="text1"/>
              </w:rPr>
              <w:t>전기충격에 대한 보호형식 및 보호정도</w:t>
            </w:r>
          </w:p>
        </w:tc>
        <w:tc>
          <w:tcPr>
            <w:tcW w:w="3985" w:type="pct"/>
            <w:vAlign w:val="center"/>
            <w:hideMark/>
          </w:tcPr>
          <w:p w14:paraId="50641869" w14:textId="55AE8A0A" w:rsidR="006D3CD0" w:rsidRPr="00675082" w:rsidRDefault="00205FE8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>
              <w:rPr>
                <w:rFonts w:ascii="Noto Sans KR" w:eastAsia="Noto Sans KR" w:hAnsi="Noto Sans KR" w:cs="Arial" w:hint="eastAsia"/>
                <w:color w:val="000000" w:themeColor="text1"/>
              </w:rPr>
              <w:t xml:space="preserve">2급기기 및 </w:t>
            </w:r>
            <w:r w:rsidR="006D3CD0" w:rsidRPr="00675082">
              <w:rPr>
                <w:rFonts w:ascii="Noto Sans KR" w:eastAsia="Noto Sans KR" w:hAnsi="Noto Sans KR" w:cs="Arial" w:hint="eastAsia"/>
                <w:color w:val="000000" w:themeColor="text1"/>
              </w:rPr>
              <w:t>내부전원형 기기, B</w:t>
            </w:r>
            <w:r w:rsidR="00805D4B">
              <w:rPr>
                <w:rFonts w:ascii="Noto Sans KR" w:eastAsia="Noto Sans KR" w:hAnsi="Noto Sans KR" w:cs="Arial" w:hint="eastAsia"/>
                <w:color w:val="000000" w:themeColor="text1"/>
              </w:rPr>
              <w:t>F</w:t>
            </w:r>
            <w:r w:rsidR="006D3CD0" w:rsidRPr="00675082">
              <w:rPr>
                <w:rFonts w:ascii="Noto Sans KR" w:eastAsia="Noto Sans KR" w:hAnsi="Noto Sans KR" w:cs="Arial" w:hint="eastAsia"/>
                <w:color w:val="000000" w:themeColor="text1"/>
              </w:rPr>
              <w:t>형 장착부</w:t>
            </w:r>
          </w:p>
        </w:tc>
      </w:tr>
      <w:tr w:rsidR="006D3CD0" w:rsidRPr="00675082" w14:paraId="0D89618B" w14:textId="77777777" w:rsidTr="006B2CD7">
        <w:trPr>
          <w:trHeight w:val="50"/>
        </w:trPr>
        <w:tc>
          <w:tcPr>
            <w:tcW w:w="1015" w:type="pct"/>
            <w:vAlign w:val="center"/>
            <w:hideMark/>
          </w:tcPr>
          <w:p w14:paraId="1FE4A401" w14:textId="77777777" w:rsidR="006D3CD0" w:rsidRPr="00675082" w:rsidRDefault="006D3CD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Arial" w:hint="eastAsia"/>
                <w:color w:val="000000" w:themeColor="text1"/>
              </w:rPr>
              <w:t>장착부</w:t>
            </w:r>
          </w:p>
        </w:tc>
        <w:tc>
          <w:tcPr>
            <w:tcW w:w="3985" w:type="pct"/>
            <w:vAlign w:val="center"/>
            <w:hideMark/>
          </w:tcPr>
          <w:p w14:paraId="21748119" w14:textId="33C4C3DE" w:rsidR="006D3CD0" w:rsidRPr="00675082" w:rsidRDefault="00385003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>
              <w:rPr>
                <w:rFonts w:ascii="Noto Sans KR" w:eastAsia="Noto Sans KR" w:hAnsi="Noto Sans KR" w:cs="Arial" w:hint="eastAsia"/>
                <w:color w:val="000000" w:themeColor="text1"/>
              </w:rPr>
              <w:t xml:space="preserve">PPG 센서, </w:t>
            </w:r>
            <w:r w:rsidR="00B76F6F">
              <w:rPr>
                <w:rFonts w:ascii="Noto Sans KR" w:eastAsia="Noto Sans KR" w:hAnsi="Noto Sans KR" w:cs="Arial" w:hint="eastAsia"/>
                <w:color w:val="000000" w:themeColor="text1"/>
              </w:rPr>
              <w:t>밴드(실리콘)</w:t>
            </w:r>
          </w:p>
        </w:tc>
      </w:tr>
      <w:tr w:rsidR="00B76F6F" w:rsidRPr="00675082" w14:paraId="1F3745A5" w14:textId="77777777" w:rsidTr="006B2CD7">
        <w:trPr>
          <w:trHeight w:val="50"/>
        </w:trPr>
        <w:tc>
          <w:tcPr>
            <w:tcW w:w="1015" w:type="pct"/>
            <w:vAlign w:val="center"/>
          </w:tcPr>
          <w:p w14:paraId="0BBA3CD7" w14:textId="72C64620" w:rsidR="00B76F6F" w:rsidRPr="00675082" w:rsidRDefault="00B76F6F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맑은 고딕" w:hint="eastAsia"/>
                <w:color w:val="000000" w:themeColor="text1"/>
              </w:rPr>
              <w:t>모델명</w:t>
            </w:r>
          </w:p>
        </w:tc>
        <w:tc>
          <w:tcPr>
            <w:tcW w:w="3985" w:type="pct"/>
            <w:vAlign w:val="center"/>
          </w:tcPr>
          <w:p w14:paraId="02BCC752" w14:textId="67DCFABE" w:rsidR="00B76F6F" w:rsidRDefault="002F6C3D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2F6C3D">
              <w:rPr>
                <w:rFonts w:ascii="Noto Sans KR" w:eastAsia="Noto Sans KR" w:hAnsi="Noto Sans KR" w:cs="Arial"/>
                <w:color w:val="000000" w:themeColor="text1"/>
              </w:rPr>
              <w:t>SL-MPG2WFS</w:t>
            </w:r>
          </w:p>
        </w:tc>
      </w:tr>
    </w:tbl>
    <w:p w14:paraId="1A11B219" w14:textId="2DA41335" w:rsidR="008B4F33" w:rsidRPr="00675082" w:rsidRDefault="008B4F33" w:rsidP="001C096C">
      <w:pPr>
        <w:rPr>
          <w:lang w:val="en-GB"/>
        </w:rPr>
      </w:pPr>
    </w:p>
    <w:p w14:paraId="56765814" w14:textId="38F5E5AB" w:rsidR="005F3620" w:rsidRPr="0017275E" w:rsidRDefault="003209B3" w:rsidP="007C6A47">
      <w:pPr>
        <w:pStyle w:val="2"/>
      </w:pPr>
      <w:bookmarkStart w:id="4" w:name="_Toc227675245"/>
      <w:r w:rsidRPr="0017275E">
        <w:t>3.2</w:t>
      </w:r>
      <w:r w:rsidR="006B0E43" w:rsidRPr="0017275E">
        <w:t>.</w:t>
      </w:r>
      <w:r w:rsidR="00EE133B" w:rsidRPr="0017275E">
        <w:t xml:space="preserve"> </w:t>
      </w:r>
      <w:r w:rsidR="00BA3E00" w:rsidRPr="0017275E">
        <w:t>제품</w:t>
      </w:r>
      <w:r w:rsidR="005979BB" w:rsidRPr="0017275E">
        <w:t>사양</w:t>
      </w:r>
      <w:bookmarkEnd w:id="4"/>
    </w:p>
    <w:tbl>
      <w:tblPr>
        <w:tblStyle w:val="a8"/>
        <w:tblW w:w="5038" w:type="pct"/>
        <w:tblLook w:val="04A0" w:firstRow="1" w:lastRow="0" w:firstColumn="1" w:lastColumn="0" w:noHBand="0" w:noVBand="1"/>
      </w:tblPr>
      <w:tblGrid>
        <w:gridCol w:w="1727"/>
        <w:gridCol w:w="1730"/>
        <w:gridCol w:w="1326"/>
        <w:gridCol w:w="5027"/>
      </w:tblGrid>
      <w:tr w:rsidR="005979BB" w:rsidRPr="00675082" w14:paraId="7E19BC2B" w14:textId="77777777" w:rsidTr="00FC3AF6">
        <w:trPr>
          <w:trHeight w:val="61"/>
        </w:trPr>
        <w:tc>
          <w:tcPr>
            <w:tcW w:w="880" w:type="pct"/>
            <w:shd w:val="clear" w:color="auto" w:fill="BFBFBF" w:themeFill="background1" w:themeFillShade="BF"/>
            <w:vAlign w:val="center"/>
          </w:tcPr>
          <w:p w14:paraId="7BDBBE6B" w14:textId="77777777" w:rsidR="005979BB" w:rsidRPr="00310A2A" w:rsidRDefault="005979B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310A2A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구분</w:t>
            </w:r>
          </w:p>
        </w:tc>
        <w:tc>
          <w:tcPr>
            <w:tcW w:w="4120" w:type="pct"/>
            <w:gridSpan w:val="3"/>
            <w:shd w:val="clear" w:color="auto" w:fill="BFBFBF" w:themeFill="background1" w:themeFillShade="BF"/>
            <w:vAlign w:val="center"/>
          </w:tcPr>
          <w:p w14:paraId="3824FD64" w14:textId="77777777" w:rsidR="005979BB" w:rsidRPr="00310A2A" w:rsidRDefault="005979B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310A2A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설명</w:t>
            </w:r>
          </w:p>
        </w:tc>
      </w:tr>
      <w:tr w:rsidR="008D6356" w:rsidRPr="00675082" w14:paraId="7A91C711" w14:textId="77777777" w:rsidTr="00FC3AF6">
        <w:trPr>
          <w:trHeight w:val="61"/>
        </w:trPr>
        <w:tc>
          <w:tcPr>
            <w:tcW w:w="880" w:type="pct"/>
            <w:vMerge w:val="restart"/>
            <w:vAlign w:val="center"/>
          </w:tcPr>
          <w:p w14:paraId="3C54AB77" w14:textId="2EE2A0C0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  <w:r w:rsidRPr="008D6356">
              <w:rPr>
                <w:rFonts w:ascii="Noto Sans KR" w:eastAsia="Noto Sans KR" w:hAnsi="Noto Sans KR" w:hint="eastAsia"/>
                <w:color w:val="000000" w:themeColor="text1"/>
              </w:rPr>
              <w:t>제어부</w:t>
            </w:r>
          </w:p>
        </w:tc>
        <w:tc>
          <w:tcPr>
            <w:tcW w:w="1558" w:type="pct"/>
            <w:gridSpan w:val="2"/>
            <w:vAlign w:val="center"/>
          </w:tcPr>
          <w:p w14:paraId="344518ED" w14:textId="785C5C85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정격</w:t>
            </w:r>
            <w:r>
              <w:rPr>
                <w:rFonts w:ascii="Noto Sans KR" w:eastAsia="Noto Sans KR" w:hAnsi="Noto Sans KR" w:hint="eastAsia"/>
                <w:color w:val="000000" w:themeColor="text1"/>
              </w:rPr>
              <w:t>입력</w:t>
            </w:r>
          </w:p>
        </w:tc>
        <w:tc>
          <w:tcPr>
            <w:tcW w:w="2562" w:type="pct"/>
            <w:vAlign w:val="center"/>
          </w:tcPr>
          <w:p w14:paraId="1742D929" w14:textId="23F28AE9" w:rsidR="008D6356" w:rsidRPr="00675082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 w:rsidRPr="008D6356">
              <w:rPr>
                <w:rFonts w:ascii="Noto Sans KR" w:eastAsia="Noto Sans KR" w:hAnsi="Noto Sans KR"/>
                <w:color w:val="000000" w:themeColor="text1"/>
              </w:rPr>
              <w:t>5.0 Vd.c. 1 A</w:t>
            </w:r>
          </w:p>
        </w:tc>
      </w:tr>
      <w:tr w:rsidR="008D6356" w:rsidRPr="00675082" w14:paraId="53B7E1DC" w14:textId="77777777" w:rsidTr="00FC3AF6">
        <w:trPr>
          <w:trHeight w:val="61"/>
        </w:trPr>
        <w:tc>
          <w:tcPr>
            <w:tcW w:w="880" w:type="pct"/>
            <w:vMerge/>
            <w:vAlign w:val="center"/>
          </w:tcPr>
          <w:p w14:paraId="19B58B8F" w14:textId="77777777" w:rsidR="008D6356" w:rsidRPr="008D6356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</w:p>
        </w:tc>
        <w:tc>
          <w:tcPr>
            <w:tcW w:w="1558" w:type="pct"/>
            <w:gridSpan w:val="2"/>
            <w:vAlign w:val="center"/>
          </w:tcPr>
          <w:p w14:paraId="64B79EC6" w14:textId="384A7056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정격출력</w:t>
            </w:r>
          </w:p>
        </w:tc>
        <w:tc>
          <w:tcPr>
            <w:tcW w:w="2562" w:type="pct"/>
            <w:vAlign w:val="center"/>
          </w:tcPr>
          <w:p w14:paraId="73530A1D" w14:textId="1AC46F55" w:rsidR="008D6356" w:rsidRPr="00675082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내부전원, 리튬-폴리머 배터리, 3.7 Vd.c.</w:t>
            </w:r>
          </w:p>
        </w:tc>
      </w:tr>
      <w:tr w:rsidR="008D6356" w:rsidRPr="00675082" w14:paraId="4F072BE0" w14:textId="77777777" w:rsidTr="00FC3AF6">
        <w:trPr>
          <w:trHeight w:val="61"/>
        </w:trPr>
        <w:tc>
          <w:tcPr>
            <w:tcW w:w="880" w:type="pct"/>
            <w:vMerge/>
            <w:vAlign w:val="center"/>
          </w:tcPr>
          <w:p w14:paraId="458EDAD3" w14:textId="543253D7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</w:p>
        </w:tc>
        <w:tc>
          <w:tcPr>
            <w:tcW w:w="1558" w:type="pct"/>
            <w:gridSpan w:val="2"/>
            <w:vAlign w:val="center"/>
          </w:tcPr>
          <w:p w14:paraId="7A7E569E" w14:textId="785BF4F0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RF주파수</w:t>
            </w:r>
          </w:p>
        </w:tc>
        <w:tc>
          <w:tcPr>
            <w:tcW w:w="2562" w:type="pct"/>
            <w:vAlign w:val="center"/>
          </w:tcPr>
          <w:p w14:paraId="2C1E79F4" w14:textId="2AC7C7FD" w:rsidR="008D6356" w:rsidRDefault="008D6356" w:rsidP="0055258D">
            <w:pPr>
              <w:pStyle w:val="a7"/>
              <w:spacing w:line="276" w:lineRule="auto"/>
              <w:jc w:val="left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 xml:space="preserve">Bluetooth Low Energy </w:t>
            </w: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작동 중 주파수: 2402~2480MHz</w:t>
            </w:r>
          </w:p>
          <w:p w14:paraId="146DB00A" w14:textId="69D6E58F" w:rsidR="008D6356" w:rsidRPr="00B76F6F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Wifi 작동 중 주파수: 2.4 GHz</w:t>
            </w:r>
          </w:p>
        </w:tc>
      </w:tr>
      <w:tr w:rsidR="008D6356" w:rsidRPr="00675082" w14:paraId="7E14080C" w14:textId="77777777" w:rsidTr="00FC3AF6">
        <w:trPr>
          <w:trHeight w:val="61"/>
        </w:trPr>
        <w:tc>
          <w:tcPr>
            <w:tcW w:w="880" w:type="pct"/>
            <w:vMerge/>
            <w:vAlign w:val="center"/>
          </w:tcPr>
          <w:p w14:paraId="1D4AAABB" w14:textId="5A2595FE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</w:p>
        </w:tc>
        <w:tc>
          <w:tcPr>
            <w:tcW w:w="1558" w:type="pct"/>
            <w:gridSpan w:val="2"/>
            <w:vAlign w:val="center"/>
          </w:tcPr>
          <w:p w14:paraId="388392CA" w14:textId="3E3982A7" w:rsidR="008D6356" w:rsidRPr="00310A2A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310A2A">
              <w:rPr>
                <w:rFonts w:ascii="Noto Sans KR" w:eastAsia="Noto Sans KR" w:hAnsi="Noto Sans KR" w:hint="eastAsia"/>
                <w:color w:val="000000" w:themeColor="text1"/>
              </w:rPr>
              <w:t>RF 시험 온도</w:t>
            </w:r>
          </w:p>
        </w:tc>
        <w:tc>
          <w:tcPr>
            <w:tcW w:w="2562" w:type="pct"/>
            <w:vAlign w:val="center"/>
          </w:tcPr>
          <w:p w14:paraId="548499FB" w14:textId="3F560574" w:rsidR="008D6356" w:rsidRPr="00310A2A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 w:rsidRPr="00310A2A">
              <w:rPr>
                <w:rFonts w:ascii="Noto Sans KR" w:eastAsia="Noto Sans KR" w:hAnsi="Noto Sans KR" w:hint="eastAsia"/>
                <w:color w:val="000000" w:themeColor="text1"/>
              </w:rPr>
              <w:t>-20℃ ~ 50℃</w:t>
            </w:r>
          </w:p>
        </w:tc>
      </w:tr>
      <w:tr w:rsidR="008D6356" w:rsidRPr="00675082" w14:paraId="6CF4E005" w14:textId="77777777" w:rsidTr="00FC3AF6">
        <w:trPr>
          <w:trHeight w:val="61"/>
        </w:trPr>
        <w:tc>
          <w:tcPr>
            <w:tcW w:w="880" w:type="pct"/>
            <w:vMerge/>
            <w:vAlign w:val="center"/>
          </w:tcPr>
          <w:p w14:paraId="1C4ACB54" w14:textId="77777777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</w:p>
        </w:tc>
        <w:tc>
          <w:tcPr>
            <w:tcW w:w="1558" w:type="pct"/>
            <w:gridSpan w:val="2"/>
            <w:vAlign w:val="center"/>
          </w:tcPr>
          <w:p w14:paraId="7C671174" w14:textId="4C08502A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운전 모드</w:t>
            </w:r>
          </w:p>
        </w:tc>
        <w:tc>
          <w:tcPr>
            <w:tcW w:w="2562" w:type="pct"/>
            <w:vAlign w:val="center"/>
          </w:tcPr>
          <w:p w14:paraId="19159B56" w14:textId="75F82AE7" w:rsidR="008D6356" w:rsidRPr="00675082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연속 모드</w:t>
            </w:r>
          </w:p>
        </w:tc>
      </w:tr>
      <w:tr w:rsidR="008D6356" w:rsidRPr="00675082" w14:paraId="7FA89DA2" w14:textId="77777777" w:rsidTr="00FC3AF6">
        <w:trPr>
          <w:trHeight w:val="61"/>
        </w:trPr>
        <w:tc>
          <w:tcPr>
            <w:tcW w:w="880" w:type="pct"/>
            <w:vMerge/>
            <w:vAlign w:val="center"/>
          </w:tcPr>
          <w:p w14:paraId="547DC5CE" w14:textId="77777777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</w:p>
        </w:tc>
        <w:tc>
          <w:tcPr>
            <w:tcW w:w="1558" w:type="pct"/>
            <w:gridSpan w:val="2"/>
            <w:vAlign w:val="center"/>
          </w:tcPr>
          <w:p w14:paraId="781A439A" w14:textId="4C92E357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전기 충격에 의한 보호</w:t>
            </w:r>
          </w:p>
        </w:tc>
        <w:tc>
          <w:tcPr>
            <w:tcW w:w="2562" w:type="pct"/>
            <w:vAlign w:val="center"/>
          </w:tcPr>
          <w:p w14:paraId="22A06DFF" w14:textId="678C4D34" w:rsidR="008D6356" w:rsidRPr="008D6356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 w:rsidRPr="008D6356">
              <w:rPr>
                <w:rFonts w:ascii="Noto Sans KR" w:eastAsia="Noto Sans KR" w:hAnsi="Noto Sans KR"/>
                <w:color w:val="000000" w:themeColor="text1"/>
              </w:rPr>
              <w:t>내부전원형기기(리튬폴리머배터리), B</w:t>
            </w:r>
            <w:r w:rsidR="00B04C8E">
              <w:rPr>
                <w:rFonts w:ascii="Noto Sans KR" w:eastAsia="Noto Sans KR" w:hAnsi="Noto Sans KR" w:hint="eastAsia"/>
                <w:color w:val="000000" w:themeColor="text1"/>
              </w:rPr>
              <w:t>F</w:t>
            </w:r>
            <w:r w:rsidRPr="008D6356">
              <w:rPr>
                <w:rFonts w:ascii="Noto Sans KR" w:eastAsia="Noto Sans KR" w:hAnsi="Noto Sans KR"/>
                <w:color w:val="000000" w:themeColor="text1"/>
              </w:rPr>
              <w:t>형 장착부</w:t>
            </w:r>
          </w:p>
        </w:tc>
      </w:tr>
      <w:tr w:rsidR="008D6356" w:rsidRPr="00675082" w14:paraId="46ED0EAF" w14:textId="77777777" w:rsidTr="00FC3AF6">
        <w:trPr>
          <w:trHeight w:val="61"/>
        </w:trPr>
        <w:tc>
          <w:tcPr>
            <w:tcW w:w="880" w:type="pct"/>
            <w:vMerge/>
            <w:vAlign w:val="center"/>
          </w:tcPr>
          <w:p w14:paraId="7A31EBFF" w14:textId="77777777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</w:p>
        </w:tc>
        <w:tc>
          <w:tcPr>
            <w:tcW w:w="1558" w:type="pct"/>
            <w:gridSpan w:val="2"/>
            <w:vAlign w:val="center"/>
          </w:tcPr>
          <w:p w14:paraId="6837A007" w14:textId="49A686A5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RF 사양</w:t>
            </w:r>
          </w:p>
        </w:tc>
        <w:tc>
          <w:tcPr>
            <w:tcW w:w="2562" w:type="pct"/>
            <w:vAlign w:val="center"/>
          </w:tcPr>
          <w:p w14:paraId="27D62E4A" w14:textId="261E0C9F" w:rsidR="008D6356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 xml:space="preserve">저전력 블루투스(BLE) </w:t>
            </w:r>
            <w:r>
              <w:rPr>
                <w:rFonts w:ascii="Noto Sans KR" w:eastAsia="Noto Sans KR" w:hAnsi="Noto Sans KR" w:hint="eastAsia"/>
                <w:color w:val="000000" w:themeColor="text1"/>
              </w:rPr>
              <w:t>&gt;</w:t>
            </w:r>
            <w:r w:rsidR="003D6ED3">
              <w:rPr>
                <w:rFonts w:ascii="Noto Sans KR" w:eastAsia="Noto Sans KR" w:hAnsi="Noto Sans KR" w:hint="eastAsia"/>
                <w:color w:val="000000" w:themeColor="text1"/>
              </w:rPr>
              <w:t xml:space="preserve"> </w:t>
            </w: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 xml:space="preserve">BT 5.0, 거리 &lt;2m </w:t>
            </w:r>
          </w:p>
          <w:p w14:paraId="39031944" w14:textId="6FD8E1D6" w:rsidR="008D6356" w:rsidRPr="00675082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Wifi : 2.4 GHz</w:t>
            </w:r>
          </w:p>
        </w:tc>
      </w:tr>
      <w:tr w:rsidR="008D6356" w:rsidRPr="00675082" w14:paraId="5546399B" w14:textId="77777777" w:rsidTr="00FC3AF6">
        <w:trPr>
          <w:trHeight w:val="61"/>
        </w:trPr>
        <w:tc>
          <w:tcPr>
            <w:tcW w:w="880" w:type="pct"/>
            <w:vMerge w:val="restart"/>
            <w:vAlign w:val="center"/>
          </w:tcPr>
          <w:p w14:paraId="1B8C5EDB" w14:textId="13476A75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  <w:r w:rsidRPr="008D6356">
              <w:rPr>
                <w:rFonts w:ascii="Noto Sans KR" w:eastAsia="Noto Sans KR" w:hAnsi="Noto Sans KR" w:hint="eastAsia"/>
                <w:color w:val="000000" w:themeColor="text1"/>
              </w:rPr>
              <w:t>센서부</w:t>
            </w:r>
          </w:p>
        </w:tc>
        <w:tc>
          <w:tcPr>
            <w:tcW w:w="1558" w:type="pct"/>
            <w:gridSpan w:val="2"/>
            <w:vAlign w:val="center"/>
          </w:tcPr>
          <w:p w14:paraId="731FC3FC" w14:textId="33A8AD01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정격</w:t>
            </w:r>
            <w:r>
              <w:rPr>
                <w:rFonts w:ascii="Noto Sans KR" w:eastAsia="Noto Sans KR" w:hAnsi="Noto Sans KR" w:hint="eastAsia"/>
                <w:color w:val="000000" w:themeColor="text1"/>
              </w:rPr>
              <w:t>입력</w:t>
            </w:r>
          </w:p>
        </w:tc>
        <w:tc>
          <w:tcPr>
            <w:tcW w:w="2562" w:type="pct"/>
            <w:vAlign w:val="center"/>
          </w:tcPr>
          <w:p w14:paraId="24AE7EE1" w14:textId="59C669AA" w:rsidR="008D6356" w:rsidRPr="006B2CD7" w:rsidRDefault="00AE5C8E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EE0000"/>
              </w:rPr>
            </w:pPr>
            <w:r w:rsidRPr="00AE5C8E">
              <w:rPr>
                <w:rFonts w:ascii="Noto Sans KR" w:eastAsia="Noto Sans KR" w:hAnsi="Noto Sans KR" w:hint="eastAsia"/>
              </w:rPr>
              <w:t>3.3</w:t>
            </w:r>
            <w:r w:rsidR="008D6356" w:rsidRPr="00AE5C8E">
              <w:rPr>
                <w:rFonts w:ascii="Noto Sans KR" w:eastAsia="Noto Sans KR" w:hAnsi="Noto Sans KR" w:hint="eastAsia"/>
              </w:rPr>
              <w:t xml:space="preserve"> Vd.c. </w:t>
            </w:r>
            <w:r w:rsidRPr="00AE5C8E">
              <w:rPr>
                <w:rFonts w:ascii="Noto Sans KR" w:eastAsia="Noto Sans KR" w:hAnsi="Noto Sans KR" w:hint="eastAsia"/>
              </w:rPr>
              <w:t>35m</w:t>
            </w:r>
            <w:r w:rsidR="008D6356" w:rsidRPr="00AE5C8E">
              <w:rPr>
                <w:rFonts w:ascii="Noto Sans KR" w:eastAsia="Noto Sans KR" w:hAnsi="Noto Sans KR" w:hint="eastAsia"/>
              </w:rPr>
              <w:t>A</w:t>
            </w:r>
          </w:p>
        </w:tc>
      </w:tr>
      <w:tr w:rsidR="008D6356" w:rsidRPr="00675082" w14:paraId="52994AE1" w14:textId="77777777" w:rsidTr="00FC3AF6">
        <w:trPr>
          <w:trHeight w:val="61"/>
        </w:trPr>
        <w:tc>
          <w:tcPr>
            <w:tcW w:w="880" w:type="pct"/>
            <w:vMerge/>
            <w:vAlign w:val="center"/>
          </w:tcPr>
          <w:p w14:paraId="5711DB9C" w14:textId="6666F0D8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</w:p>
        </w:tc>
        <w:tc>
          <w:tcPr>
            <w:tcW w:w="882" w:type="pct"/>
            <w:vMerge w:val="restart"/>
            <w:vAlign w:val="center"/>
          </w:tcPr>
          <w:p w14:paraId="78DEE4C4" w14:textId="7FBAE36E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P</w:t>
            </w:r>
            <w:r w:rsidRPr="00675082">
              <w:rPr>
                <w:rFonts w:ascii="Noto Sans KR" w:eastAsia="Noto Sans KR" w:hAnsi="Noto Sans KR"/>
                <w:color w:val="000000" w:themeColor="text1"/>
              </w:rPr>
              <w:t>PG LED Specification</w:t>
            </w:r>
          </w:p>
        </w:tc>
        <w:tc>
          <w:tcPr>
            <w:tcW w:w="676" w:type="pct"/>
            <w:vAlign w:val="center"/>
          </w:tcPr>
          <w:p w14:paraId="6322C1DE" w14:textId="3FB402AC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R</w:t>
            </w:r>
            <w:r w:rsidRPr="00675082">
              <w:rPr>
                <w:rFonts w:ascii="Noto Sans KR" w:eastAsia="Noto Sans KR" w:hAnsi="Noto Sans KR"/>
                <w:color w:val="000000" w:themeColor="text1"/>
              </w:rPr>
              <w:t>ed</w:t>
            </w:r>
          </w:p>
        </w:tc>
        <w:tc>
          <w:tcPr>
            <w:tcW w:w="2562" w:type="pct"/>
            <w:vAlign w:val="center"/>
          </w:tcPr>
          <w:p w14:paraId="47744574" w14:textId="77D7694E" w:rsidR="008D6356" w:rsidRPr="00675082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6</w:t>
            </w:r>
            <w:r w:rsidRPr="00675082">
              <w:rPr>
                <w:rFonts w:ascii="Noto Sans KR" w:eastAsia="Noto Sans KR" w:hAnsi="Noto Sans KR"/>
                <w:color w:val="000000" w:themeColor="text1"/>
              </w:rPr>
              <w:t xml:space="preserve">60nm (IF=10mA), </w:t>
            </w: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O</w:t>
            </w:r>
            <w:r w:rsidRPr="00675082">
              <w:rPr>
                <w:rFonts w:ascii="Noto Sans KR" w:eastAsia="Noto Sans KR" w:hAnsi="Noto Sans KR"/>
                <w:color w:val="000000" w:themeColor="text1"/>
              </w:rPr>
              <w:t>ptical power: Max 0.35mW</w:t>
            </w:r>
          </w:p>
        </w:tc>
      </w:tr>
      <w:tr w:rsidR="008D6356" w:rsidRPr="00675082" w14:paraId="6A0E0926" w14:textId="77777777" w:rsidTr="00FC3AF6">
        <w:trPr>
          <w:trHeight w:val="61"/>
        </w:trPr>
        <w:tc>
          <w:tcPr>
            <w:tcW w:w="880" w:type="pct"/>
            <w:vMerge/>
            <w:vAlign w:val="center"/>
          </w:tcPr>
          <w:p w14:paraId="28BD9649" w14:textId="77777777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</w:p>
        </w:tc>
        <w:tc>
          <w:tcPr>
            <w:tcW w:w="882" w:type="pct"/>
            <w:vMerge/>
            <w:vAlign w:val="center"/>
          </w:tcPr>
          <w:p w14:paraId="0F2B1311" w14:textId="77777777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</w:p>
        </w:tc>
        <w:tc>
          <w:tcPr>
            <w:tcW w:w="676" w:type="pct"/>
            <w:vAlign w:val="center"/>
          </w:tcPr>
          <w:p w14:paraId="0C3B3C00" w14:textId="1DEFD9F6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I</w:t>
            </w:r>
            <w:r w:rsidRPr="00675082">
              <w:rPr>
                <w:rFonts w:ascii="Noto Sans KR" w:eastAsia="Noto Sans KR" w:hAnsi="Noto Sans KR"/>
                <w:color w:val="000000" w:themeColor="text1"/>
              </w:rPr>
              <w:t>R</w:t>
            </w:r>
          </w:p>
        </w:tc>
        <w:tc>
          <w:tcPr>
            <w:tcW w:w="2562" w:type="pct"/>
            <w:vAlign w:val="center"/>
          </w:tcPr>
          <w:p w14:paraId="5779786E" w14:textId="15897954" w:rsidR="008D6356" w:rsidRPr="00675082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9</w:t>
            </w:r>
            <w:r w:rsidRPr="00675082">
              <w:rPr>
                <w:rFonts w:ascii="Noto Sans KR" w:eastAsia="Noto Sans KR" w:hAnsi="Noto Sans KR"/>
                <w:color w:val="000000" w:themeColor="text1"/>
              </w:rPr>
              <w:t xml:space="preserve">40nm (IF=10 mA), </w:t>
            </w: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O</w:t>
            </w:r>
            <w:r w:rsidRPr="00675082">
              <w:rPr>
                <w:rFonts w:ascii="Noto Sans KR" w:eastAsia="Noto Sans KR" w:hAnsi="Noto Sans KR"/>
                <w:color w:val="000000" w:themeColor="text1"/>
              </w:rPr>
              <w:t>ptical power: Max 0.35mW</w:t>
            </w:r>
          </w:p>
        </w:tc>
      </w:tr>
      <w:tr w:rsidR="008D6356" w:rsidRPr="00675082" w14:paraId="1A507F28" w14:textId="77777777" w:rsidTr="00FC3AF6">
        <w:trPr>
          <w:trHeight w:val="61"/>
        </w:trPr>
        <w:tc>
          <w:tcPr>
            <w:tcW w:w="880" w:type="pct"/>
            <w:vMerge/>
            <w:vAlign w:val="center"/>
          </w:tcPr>
          <w:p w14:paraId="1BD3FFBF" w14:textId="77777777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</w:p>
        </w:tc>
        <w:tc>
          <w:tcPr>
            <w:tcW w:w="882" w:type="pct"/>
            <w:vMerge/>
            <w:vAlign w:val="center"/>
          </w:tcPr>
          <w:p w14:paraId="176A1B24" w14:textId="77777777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</w:p>
        </w:tc>
        <w:tc>
          <w:tcPr>
            <w:tcW w:w="676" w:type="pct"/>
            <w:vAlign w:val="center"/>
          </w:tcPr>
          <w:p w14:paraId="2F070CA4" w14:textId="56003F84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G</w:t>
            </w:r>
            <w:r w:rsidRPr="00675082">
              <w:rPr>
                <w:rFonts w:ascii="Noto Sans KR" w:eastAsia="Noto Sans KR" w:hAnsi="Noto Sans KR"/>
                <w:color w:val="000000" w:themeColor="text1"/>
              </w:rPr>
              <w:t>reen</w:t>
            </w:r>
          </w:p>
        </w:tc>
        <w:tc>
          <w:tcPr>
            <w:tcW w:w="2562" w:type="pct"/>
            <w:vAlign w:val="center"/>
          </w:tcPr>
          <w:p w14:paraId="3C7CC9A4" w14:textId="6291870A" w:rsidR="008D6356" w:rsidRPr="00675082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5</w:t>
            </w:r>
            <w:r w:rsidRPr="00675082">
              <w:rPr>
                <w:rFonts w:ascii="Noto Sans KR" w:eastAsia="Noto Sans KR" w:hAnsi="Noto Sans KR"/>
                <w:color w:val="000000" w:themeColor="text1"/>
              </w:rPr>
              <w:t xml:space="preserve">25nm (IF=10 mA), </w:t>
            </w: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O</w:t>
            </w:r>
            <w:r w:rsidRPr="00675082">
              <w:rPr>
                <w:rFonts w:ascii="Noto Sans KR" w:eastAsia="Noto Sans KR" w:hAnsi="Noto Sans KR"/>
                <w:color w:val="000000" w:themeColor="text1"/>
              </w:rPr>
              <w:t>ptical power: Max 1.00mW</w:t>
            </w:r>
          </w:p>
        </w:tc>
      </w:tr>
      <w:tr w:rsidR="00205FE8" w:rsidRPr="00675082" w14:paraId="77C59A4F" w14:textId="77777777" w:rsidTr="00FC3AF6">
        <w:trPr>
          <w:trHeight w:val="61"/>
        </w:trPr>
        <w:tc>
          <w:tcPr>
            <w:tcW w:w="880" w:type="pct"/>
            <w:vMerge/>
            <w:vAlign w:val="center"/>
          </w:tcPr>
          <w:p w14:paraId="41A869DC" w14:textId="77777777" w:rsidR="00205FE8" w:rsidRDefault="00205FE8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  <w:highlight w:val="green"/>
              </w:rPr>
            </w:pPr>
          </w:p>
        </w:tc>
        <w:tc>
          <w:tcPr>
            <w:tcW w:w="1558" w:type="pct"/>
            <w:gridSpan w:val="2"/>
            <w:vAlign w:val="center"/>
          </w:tcPr>
          <w:p w14:paraId="001619B7" w14:textId="0B8FDC93" w:rsidR="00205FE8" w:rsidRPr="00675082" w:rsidRDefault="00205FE8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충전정격</w:t>
            </w:r>
          </w:p>
        </w:tc>
        <w:tc>
          <w:tcPr>
            <w:tcW w:w="2562" w:type="pct"/>
            <w:vAlign w:val="center"/>
          </w:tcPr>
          <w:p w14:paraId="6AE53F98" w14:textId="546670F4" w:rsidR="00205FE8" w:rsidRPr="00675082" w:rsidRDefault="00205FE8" w:rsidP="0055258D">
            <w:pPr>
              <w:pStyle w:val="a7"/>
              <w:spacing w:line="276" w:lineRule="auto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/>
                <w:kern w:val="2"/>
                <w:szCs w:val="22"/>
              </w:rPr>
              <w:t>5.0 Vd.c. 1 A</w:t>
            </w:r>
          </w:p>
        </w:tc>
      </w:tr>
      <w:tr w:rsidR="008D6356" w:rsidRPr="00675082" w14:paraId="1FE5C4D5" w14:textId="77777777" w:rsidTr="00FC3AF6">
        <w:trPr>
          <w:trHeight w:val="61"/>
        </w:trPr>
        <w:tc>
          <w:tcPr>
            <w:tcW w:w="880" w:type="pct"/>
            <w:vAlign w:val="center"/>
          </w:tcPr>
          <w:p w14:paraId="3890602A" w14:textId="5C8A9A62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</w:rPr>
              <w:t>제조년월</w:t>
            </w:r>
          </w:p>
        </w:tc>
        <w:tc>
          <w:tcPr>
            <w:tcW w:w="4120" w:type="pct"/>
            <w:gridSpan w:val="3"/>
            <w:vAlign w:val="center"/>
          </w:tcPr>
          <w:p w14:paraId="68B5C224" w14:textId="6CDF516D" w:rsidR="008D6356" w:rsidRPr="00675082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</w:rPr>
              <w:t xml:space="preserve">YYYY-MM </w:t>
            </w:r>
          </w:p>
        </w:tc>
      </w:tr>
      <w:tr w:rsidR="008D6356" w:rsidRPr="00675082" w14:paraId="13154476" w14:textId="77777777" w:rsidTr="00FC3AF6">
        <w:trPr>
          <w:trHeight w:val="61"/>
        </w:trPr>
        <w:tc>
          <w:tcPr>
            <w:tcW w:w="880" w:type="pct"/>
            <w:vAlign w:val="center"/>
          </w:tcPr>
          <w:p w14:paraId="510C9739" w14:textId="6EAB7C31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</w:rPr>
              <w:t>제조국가</w:t>
            </w:r>
          </w:p>
        </w:tc>
        <w:tc>
          <w:tcPr>
            <w:tcW w:w="4120" w:type="pct"/>
            <w:gridSpan w:val="3"/>
            <w:vAlign w:val="center"/>
          </w:tcPr>
          <w:p w14:paraId="377B5FC1" w14:textId="05F00C25" w:rsidR="008D6356" w:rsidRPr="00675082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</w:rPr>
              <w:t>대한민국</w:t>
            </w:r>
          </w:p>
        </w:tc>
      </w:tr>
      <w:tr w:rsidR="008D6356" w:rsidRPr="00675082" w14:paraId="79747B21" w14:textId="77777777" w:rsidTr="00FC3AF6">
        <w:trPr>
          <w:trHeight w:val="61"/>
        </w:trPr>
        <w:tc>
          <w:tcPr>
            <w:tcW w:w="880" w:type="pct"/>
            <w:vAlign w:val="center"/>
          </w:tcPr>
          <w:p w14:paraId="211B98C3" w14:textId="2A5D2404" w:rsidR="008D6356" w:rsidRPr="00675082" w:rsidRDefault="008D635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</w:rPr>
              <w:lastRenderedPageBreak/>
              <w:t>제조자</w:t>
            </w:r>
          </w:p>
        </w:tc>
        <w:tc>
          <w:tcPr>
            <w:tcW w:w="4120" w:type="pct"/>
            <w:gridSpan w:val="3"/>
            <w:vAlign w:val="center"/>
          </w:tcPr>
          <w:p w14:paraId="3AC02C69" w14:textId="523B7D07" w:rsidR="008D6356" w:rsidRPr="00675082" w:rsidRDefault="008D6356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</w:rPr>
              <w:t>주식회사 스카이랩스</w:t>
            </w:r>
          </w:p>
        </w:tc>
      </w:tr>
    </w:tbl>
    <w:p w14:paraId="6D64C3E3" w14:textId="1283B6BD" w:rsidR="00205FE8" w:rsidRPr="00FC3AF6" w:rsidRDefault="00205FE8" w:rsidP="00205FE8">
      <w:pPr>
        <w:rPr>
          <w:sz w:val="18"/>
          <w:szCs w:val="18"/>
        </w:rPr>
      </w:pPr>
      <w:r w:rsidRPr="00FC3AF6">
        <w:rPr>
          <w:rFonts w:hint="eastAsia"/>
          <w:sz w:val="18"/>
          <w:szCs w:val="22"/>
          <w:lang w:val="en-GB"/>
        </w:rPr>
        <w:t>*</w:t>
      </w:r>
      <w:bookmarkStart w:id="5" w:name="_Toc227675246"/>
      <w:r w:rsidRPr="00FC3AF6">
        <w:rPr>
          <w:rFonts w:hint="eastAsia"/>
          <w:sz w:val="18"/>
          <w:szCs w:val="18"/>
        </w:rPr>
        <w:t>제품 충전을 위한 어댑터 또는 USB 전원장치는 별매품이며, 아답터 또는 USB전원장치는 아래 입/출력 정격을 가져야 한다.</w:t>
      </w:r>
    </w:p>
    <w:p w14:paraId="4DBBDCB7" w14:textId="659D4A5A" w:rsidR="00205FE8" w:rsidRPr="00FC3AF6" w:rsidRDefault="00205FE8" w:rsidP="00FC3AF6">
      <w:pPr>
        <w:jc w:val="left"/>
        <w:rPr>
          <w:sz w:val="18"/>
          <w:szCs w:val="18"/>
        </w:rPr>
      </w:pPr>
      <w:r w:rsidRPr="00FC3AF6">
        <w:rPr>
          <w:rFonts w:hint="eastAsia"/>
          <w:sz w:val="18"/>
          <w:szCs w:val="18"/>
        </w:rPr>
        <w:t>- 어댑터: 2급 KC 인증품(KC 60950-1, 62368-1)을 사용하며, 입력 정격은 AC 100-240V 또는 220V, 50/60Hz, 충전정격은 5 V, 2 A</w:t>
      </w:r>
    </w:p>
    <w:p w14:paraId="3B0F3F0F" w14:textId="4A0F14E4" w:rsidR="00205FE8" w:rsidRPr="00FC3AF6" w:rsidRDefault="00205FE8" w:rsidP="00205FE8">
      <w:pPr>
        <w:jc w:val="left"/>
        <w:rPr>
          <w:sz w:val="18"/>
          <w:szCs w:val="18"/>
        </w:rPr>
      </w:pPr>
      <w:r w:rsidRPr="00FC3AF6">
        <w:rPr>
          <w:rFonts w:hint="eastAsia"/>
          <w:sz w:val="18"/>
          <w:szCs w:val="18"/>
        </w:rPr>
        <w:t>- USB 전원장치: 노트북, PC, 태블릿을 사용할 때에는 KC인증품을 사용하고, USB 출력에 연결할 때에는 DC 5V, 1A 이상</w:t>
      </w:r>
    </w:p>
    <w:p w14:paraId="336DB8F2" w14:textId="77777777" w:rsidR="00205FE8" w:rsidRPr="00FC3AF6" w:rsidRDefault="00205FE8" w:rsidP="00FC3AF6">
      <w:pPr>
        <w:jc w:val="left"/>
        <w:rPr>
          <w:szCs w:val="20"/>
        </w:rPr>
      </w:pPr>
    </w:p>
    <w:p w14:paraId="17DB9992" w14:textId="7202F211" w:rsidR="00AC170D" w:rsidRPr="00675082" w:rsidRDefault="00AC170D" w:rsidP="001C096C">
      <w:pPr>
        <w:pStyle w:val="1"/>
      </w:pPr>
      <w:r w:rsidRPr="00675082">
        <w:rPr>
          <w:rFonts w:hint="eastAsia"/>
        </w:rPr>
        <w:t xml:space="preserve">4. </w:t>
      </w:r>
      <w:r w:rsidR="009A12FB" w:rsidRPr="00675082">
        <w:rPr>
          <w:rFonts w:hint="eastAsia"/>
        </w:rPr>
        <w:t>환경조건</w:t>
      </w:r>
      <w:bookmarkEnd w:id="5"/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4868"/>
        <w:gridCol w:w="4868"/>
      </w:tblGrid>
      <w:tr w:rsidR="003209B3" w:rsidRPr="00675082" w14:paraId="5DD3946C" w14:textId="77777777" w:rsidTr="00310A2A">
        <w:trPr>
          <w:trHeight w:val="64"/>
        </w:trPr>
        <w:tc>
          <w:tcPr>
            <w:tcW w:w="2500" w:type="pct"/>
            <w:shd w:val="clear" w:color="auto" w:fill="BFBFBF" w:themeFill="background1" w:themeFillShade="BF"/>
            <w:vAlign w:val="center"/>
          </w:tcPr>
          <w:p w14:paraId="4BEFC6A3" w14:textId="77777777" w:rsidR="003209B3" w:rsidRPr="00310A2A" w:rsidRDefault="003209B3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310A2A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구분</w:t>
            </w:r>
          </w:p>
        </w:tc>
        <w:tc>
          <w:tcPr>
            <w:tcW w:w="2500" w:type="pct"/>
            <w:shd w:val="clear" w:color="auto" w:fill="BFBFBF" w:themeFill="background1" w:themeFillShade="BF"/>
            <w:vAlign w:val="center"/>
          </w:tcPr>
          <w:p w14:paraId="48A43009" w14:textId="77777777" w:rsidR="003209B3" w:rsidRPr="00310A2A" w:rsidRDefault="003209B3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310A2A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설명</w:t>
            </w:r>
          </w:p>
        </w:tc>
      </w:tr>
      <w:tr w:rsidR="00B051F9" w:rsidRPr="00675082" w14:paraId="3C63E368" w14:textId="77777777" w:rsidTr="00310A2A">
        <w:trPr>
          <w:trHeight w:val="64"/>
        </w:trPr>
        <w:tc>
          <w:tcPr>
            <w:tcW w:w="2500" w:type="pct"/>
            <w:vAlign w:val="center"/>
          </w:tcPr>
          <w:p w14:paraId="18F1D432" w14:textId="4CDDAAD5" w:rsidR="00B051F9" w:rsidRPr="00675082" w:rsidRDefault="00B051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/>
              </w:rPr>
              <w:t>동작 &amp; 충전을 위한 온도 조건</w:t>
            </w:r>
          </w:p>
        </w:tc>
        <w:tc>
          <w:tcPr>
            <w:tcW w:w="2500" w:type="pct"/>
            <w:vAlign w:val="center"/>
          </w:tcPr>
          <w:p w14:paraId="1066374B" w14:textId="6206197F" w:rsidR="00B051F9" w:rsidRPr="00310A2A" w:rsidRDefault="00B051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/>
              </w:rPr>
            </w:pPr>
            <w:r w:rsidRPr="00675082">
              <w:rPr>
                <w:rFonts w:ascii="Noto Sans KR" w:eastAsia="Noto Sans KR" w:hAnsi="Noto Sans KR" w:hint="eastAsia"/>
                <w:color w:val="000000"/>
              </w:rPr>
              <w:t>5℃~4</w:t>
            </w:r>
            <w:r w:rsidR="00805D4B">
              <w:rPr>
                <w:rFonts w:ascii="Noto Sans KR" w:eastAsia="Noto Sans KR" w:hAnsi="Noto Sans KR" w:hint="eastAsia"/>
                <w:color w:val="000000"/>
              </w:rPr>
              <w:t>0</w:t>
            </w:r>
            <w:r w:rsidRPr="00675082">
              <w:rPr>
                <w:rFonts w:ascii="Noto Sans KR" w:eastAsia="Noto Sans KR" w:hAnsi="Noto Sans KR" w:hint="eastAsia"/>
                <w:color w:val="000000"/>
              </w:rPr>
              <w:t>℃</w:t>
            </w:r>
          </w:p>
        </w:tc>
      </w:tr>
      <w:tr w:rsidR="00B051F9" w:rsidRPr="00675082" w14:paraId="1BAD97B5" w14:textId="77777777" w:rsidTr="00310A2A">
        <w:trPr>
          <w:trHeight w:val="64"/>
        </w:trPr>
        <w:tc>
          <w:tcPr>
            <w:tcW w:w="2500" w:type="pct"/>
            <w:vAlign w:val="center"/>
          </w:tcPr>
          <w:p w14:paraId="5F17D83C" w14:textId="2A841F38" w:rsidR="00B051F9" w:rsidRPr="00675082" w:rsidRDefault="00B051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/>
              </w:rPr>
              <w:t>동작 &amp; 충전을 위한 습도 조건</w:t>
            </w:r>
          </w:p>
        </w:tc>
        <w:tc>
          <w:tcPr>
            <w:tcW w:w="2500" w:type="pct"/>
            <w:vAlign w:val="center"/>
          </w:tcPr>
          <w:p w14:paraId="30CF4C44" w14:textId="21B0D286" w:rsidR="00B051F9" w:rsidRPr="00310A2A" w:rsidRDefault="00B051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/>
              </w:rPr>
            </w:pPr>
            <w:r w:rsidRPr="00675082">
              <w:rPr>
                <w:rFonts w:ascii="Noto Sans KR" w:eastAsia="Noto Sans KR" w:hAnsi="Noto Sans KR" w:hint="eastAsia"/>
                <w:color w:val="000000"/>
              </w:rPr>
              <w:t>10%~95%</w:t>
            </w:r>
          </w:p>
        </w:tc>
      </w:tr>
      <w:tr w:rsidR="00B051F9" w:rsidRPr="00675082" w14:paraId="46390C3E" w14:textId="77777777" w:rsidTr="00310A2A">
        <w:trPr>
          <w:trHeight w:val="64"/>
        </w:trPr>
        <w:tc>
          <w:tcPr>
            <w:tcW w:w="2500" w:type="pct"/>
            <w:vAlign w:val="center"/>
          </w:tcPr>
          <w:p w14:paraId="6DA1CDC6" w14:textId="0161F082" w:rsidR="00B051F9" w:rsidRPr="00675082" w:rsidRDefault="00B051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/>
              </w:rPr>
              <w:t>보관 &amp; 운송을 위한 온도 조건</w:t>
            </w:r>
          </w:p>
        </w:tc>
        <w:tc>
          <w:tcPr>
            <w:tcW w:w="2500" w:type="pct"/>
            <w:vAlign w:val="center"/>
          </w:tcPr>
          <w:p w14:paraId="736008A8" w14:textId="305D5597" w:rsidR="00B051F9" w:rsidRPr="00310A2A" w:rsidRDefault="00B051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/>
              </w:rPr>
            </w:pPr>
            <w:r w:rsidRPr="00675082">
              <w:rPr>
                <w:rFonts w:ascii="Noto Sans KR" w:eastAsia="Noto Sans KR" w:hAnsi="Noto Sans KR" w:hint="eastAsia"/>
                <w:color w:val="000000"/>
              </w:rPr>
              <w:t>-25℃ to 70℃</w:t>
            </w:r>
          </w:p>
        </w:tc>
      </w:tr>
      <w:tr w:rsidR="00B051F9" w:rsidRPr="00675082" w14:paraId="00D65756" w14:textId="77777777" w:rsidTr="00310A2A">
        <w:trPr>
          <w:trHeight w:val="64"/>
        </w:trPr>
        <w:tc>
          <w:tcPr>
            <w:tcW w:w="2500" w:type="pct"/>
            <w:vAlign w:val="center"/>
          </w:tcPr>
          <w:p w14:paraId="15978011" w14:textId="0775FA2C" w:rsidR="00B051F9" w:rsidRPr="00675082" w:rsidRDefault="00B051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/>
              </w:rPr>
              <w:t>보관 &amp; 운송을 위한 습도 조건</w:t>
            </w:r>
          </w:p>
        </w:tc>
        <w:tc>
          <w:tcPr>
            <w:tcW w:w="2500" w:type="pct"/>
            <w:vAlign w:val="center"/>
          </w:tcPr>
          <w:p w14:paraId="7018C1F9" w14:textId="48A2C30B" w:rsidR="00B051F9" w:rsidRPr="00310A2A" w:rsidRDefault="00B051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/>
              </w:rPr>
            </w:pPr>
            <w:r w:rsidRPr="00675082">
              <w:rPr>
                <w:rFonts w:ascii="Noto Sans KR" w:eastAsia="Noto Sans KR" w:hAnsi="Noto Sans KR" w:hint="eastAsia"/>
                <w:color w:val="000000"/>
              </w:rPr>
              <w:t>10%~95%</w:t>
            </w:r>
          </w:p>
        </w:tc>
      </w:tr>
      <w:tr w:rsidR="00B051F9" w:rsidRPr="00675082" w14:paraId="777AB242" w14:textId="77777777" w:rsidTr="00310A2A">
        <w:trPr>
          <w:trHeight w:val="64"/>
        </w:trPr>
        <w:tc>
          <w:tcPr>
            <w:tcW w:w="2500" w:type="pct"/>
            <w:vAlign w:val="center"/>
          </w:tcPr>
          <w:p w14:paraId="5A9A1E64" w14:textId="474367F0" w:rsidR="00B051F9" w:rsidRPr="00675082" w:rsidRDefault="00B051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/>
              </w:rPr>
              <w:t>동작 &amp; 보관 &amp; 운송을 위한 대기압 조건</w:t>
            </w:r>
          </w:p>
        </w:tc>
        <w:tc>
          <w:tcPr>
            <w:tcW w:w="2500" w:type="pct"/>
            <w:vAlign w:val="center"/>
          </w:tcPr>
          <w:p w14:paraId="67C4799F" w14:textId="3912B20E" w:rsidR="00B051F9" w:rsidRPr="00310A2A" w:rsidRDefault="00B051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000000"/>
              </w:rPr>
            </w:pPr>
            <w:r w:rsidRPr="00310A2A">
              <w:rPr>
                <w:rFonts w:ascii="Noto Sans KR" w:eastAsia="Noto Sans KR" w:hAnsi="Noto Sans KR" w:hint="eastAsia"/>
                <w:color w:val="000000"/>
              </w:rPr>
              <w:t>70 ~ 106</w:t>
            </w:r>
            <w:r w:rsidR="00CE772D" w:rsidRPr="00310A2A">
              <w:rPr>
                <w:rFonts w:ascii="Noto Sans KR" w:eastAsia="Noto Sans KR" w:hAnsi="Noto Sans KR" w:hint="eastAsia"/>
                <w:color w:val="000000"/>
              </w:rPr>
              <w:t>k</w:t>
            </w:r>
            <w:r w:rsidRPr="00310A2A">
              <w:rPr>
                <w:rFonts w:ascii="Noto Sans KR" w:eastAsia="Noto Sans KR" w:hAnsi="Noto Sans KR" w:hint="eastAsia"/>
                <w:color w:val="000000"/>
              </w:rPr>
              <w:t>Pa</w:t>
            </w:r>
          </w:p>
        </w:tc>
      </w:tr>
    </w:tbl>
    <w:p w14:paraId="3E1FCB22" w14:textId="64C0A8A6" w:rsidR="003209B3" w:rsidRPr="00675082" w:rsidRDefault="003209B3" w:rsidP="001C096C"/>
    <w:p w14:paraId="4E12C537" w14:textId="1F6CAA22" w:rsidR="003209B3" w:rsidRPr="00675082" w:rsidRDefault="003209B3" w:rsidP="001C096C">
      <w:r w:rsidRPr="00675082">
        <w:br w:type="page"/>
      </w:r>
    </w:p>
    <w:p w14:paraId="38381AE4" w14:textId="61C943B4" w:rsidR="00AC170D" w:rsidRPr="00675082" w:rsidRDefault="00AC170D" w:rsidP="001C096C">
      <w:pPr>
        <w:pStyle w:val="1"/>
      </w:pPr>
      <w:bookmarkStart w:id="6" w:name="_Toc227675247"/>
      <w:r w:rsidRPr="00675082">
        <w:rPr>
          <w:rFonts w:hint="eastAsia"/>
        </w:rPr>
        <w:lastRenderedPageBreak/>
        <w:t xml:space="preserve">5. </w:t>
      </w:r>
      <w:r w:rsidR="000C3FB6" w:rsidRPr="00675082">
        <w:rPr>
          <w:rFonts w:hint="eastAsia"/>
        </w:rPr>
        <w:t>라벨 기호(심볼)</w:t>
      </w:r>
      <w:bookmarkEnd w:id="6"/>
    </w:p>
    <w:p w14:paraId="5B6C73F8" w14:textId="5B9CD0EF" w:rsidR="00AC170D" w:rsidRPr="0017275E" w:rsidRDefault="007B6BE4" w:rsidP="007C6A47">
      <w:pPr>
        <w:pStyle w:val="2"/>
      </w:pPr>
      <w:bookmarkStart w:id="7" w:name="_Toc227675248"/>
      <w:r w:rsidRPr="0017275E">
        <w:t>5.</w:t>
      </w:r>
      <w:r w:rsidR="00AC170D" w:rsidRPr="0017275E">
        <w:t>1</w:t>
      </w:r>
      <w:r w:rsidR="006B0E43" w:rsidRPr="0017275E">
        <w:t>.</w:t>
      </w:r>
      <w:r w:rsidR="00AC170D" w:rsidRPr="0017275E">
        <w:t xml:space="preserve"> </w:t>
      </w:r>
      <w:r w:rsidR="005559EF" w:rsidRPr="0017275E">
        <w:t>운송</w:t>
      </w:r>
      <w:r w:rsidR="009A12FB" w:rsidRPr="0017275E">
        <w:t>상</w:t>
      </w:r>
      <w:r w:rsidR="005559EF" w:rsidRPr="0017275E">
        <w:t>자의 심볼</w:t>
      </w:r>
      <w:bookmarkEnd w:id="7"/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5"/>
        <w:gridCol w:w="1922"/>
        <w:gridCol w:w="1965"/>
        <w:gridCol w:w="1949"/>
        <w:gridCol w:w="1995"/>
      </w:tblGrid>
      <w:tr w:rsidR="00252636" w:rsidRPr="00675082" w14:paraId="2DC2F6B7" w14:textId="77777777" w:rsidTr="00464E90">
        <w:tc>
          <w:tcPr>
            <w:tcW w:w="2055" w:type="dxa"/>
            <w:vAlign w:val="center"/>
          </w:tcPr>
          <w:p w14:paraId="61C987DA" w14:textId="20877403" w:rsidR="00DC33AF" w:rsidRPr="00675082" w:rsidRDefault="007B6BE4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cstheme="minorBidi" w:hint="eastAsia"/>
                <w:kern w:val="2"/>
                <w:szCs w:val="22"/>
              </w:rPr>
              <w:object w:dxaOrig="2655" w:dyaOrig="2745" w14:anchorId="5EBD74A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63.75pt" o:ole="">
                  <v:imagedata r:id="rId22" o:title=""/>
                </v:shape>
                <o:OLEObject Type="Embed" ProgID="PBrush" ShapeID="_x0000_i1025" DrawAspect="Content" ObjectID="_1849335757" r:id="rId23"/>
              </w:object>
            </w:r>
          </w:p>
        </w:tc>
        <w:tc>
          <w:tcPr>
            <w:tcW w:w="2056" w:type="dxa"/>
            <w:vAlign w:val="center"/>
          </w:tcPr>
          <w:p w14:paraId="0B6D8DF1" w14:textId="791E3342" w:rsidR="00DC33AF" w:rsidRPr="00675082" w:rsidRDefault="007B6BE4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cstheme="minorBidi" w:hint="eastAsia"/>
                <w:kern w:val="2"/>
                <w:szCs w:val="22"/>
              </w:rPr>
              <w:object w:dxaOrig="2655" w:dyaOrig="2730" w14:anchorId="606213E3">
                <v:shape id="_x0000_i1026" type="#_x0000_t75" style="width:61.5pt;height:63pt" o:ole="">
                  <v:imagedata r:id="rId24" o:title=""/>
                </v:shape>
                <o:OLEObject Type="Embed" ProgID="PBrush" ShapeID="_x0000_i1026" DrawAspect="Content" ObjectID="_1849335758" r:id="rId25"/>
              </w:object>
            </w:r>
          </w:p>
        </w:tc>
        <w:tc>
          <w:tcPr>
            <w:tcW w:w="2112" w:type="dxa"/>
            <w:vAlign w:val="center"/>
          </w:tcPr>
          <w:p w14:paraId="04EAFE91" w14:textId="4A0110CD" w:rsidR="00DC33AF" w:rsidRPr="00675082" w:rsidRDefault="007B6BE4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cstheme="minorBidi" w:hint="eastAsia"/>
                <w:kern w:val="2"/>
                <w:szCs w:val="22"/>
              </w:rPr>
              <w:object w:dxaOrig="2655" w:dyaOrig="2685" w14:anchorId="73CC8813">
                <v:shape id="_x0000_i1027" type="#_x0000_t75" style="width:61.5pt;height:62.25pt" o:ole="">
                  <v:imagedata r:id="rId26" o:title=""/>
                </v:shape>
                <o:OLEObject Type="Embed" ProgID="PBrush" ShapeID="_x0000_i1027" DrawAspect="Content" ObjectID="_1849335759" r:id="rId27"/>
              </w:object>
            </w:r>
          </w:p>
        </w:tc>
        <w:tc>
          <w:tcPr>
            <w:tcW w:w="2091" w:type="dxa"/>
            <w:vAlign w:val="center"/>
          </w:tcPr>
          <w:p w14:paraId="4634B400" w14:textId="6A18FE61" w:rsidR="00DC33AF" w:rsidRPr="00675082" w:rsidRDefault="00297C07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  <w:noProof/>
              </w:rPr>
              <w:drawing>
                <wp:inline distT="0" distB="0" distL="0" distR="0" wp14:anchorId="5BE3AD92" wp14:editId="0834FCA6">
                  <wp:extent cx="780794" cy="777923"/>
                  <wp:effectExtent l="0" t="0" r="635" b="3175"/>
                  <wp:docPr id="799781791" name="그림 799781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249" cy="78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vAlign w:val="center"/>
          </w:tcPr>
          <w:p w14:paraId="6EEA4E19" w14:textId="37FF6F8B" w:rsidR="00DC33AF" w:rsidRPr="00675082" w:rsidRDefault="00297C07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  <w:noProof/>
              </w:rPr>
              <w:drawing>
                <wp:inline distT="0" distB="0" distL="0" distR="0" wp14:anchorId="5D66EBD4" wp14:editId="4D9251E4">
                  <wp:extent cx="798394" cy="798394"/>
                  <wp:effectExtent l="0" t="0" r="1905" b="1905"/>
                  <wp:docPr id="799781792" name="그림 7997817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724" cy="801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C67" w:rsidRPr="00675082" w14:paraId="7F6C7042" w14:textId="77777777" w:rsidTr="00464E90">
        <w:tc>
          <w:tcPr>
            <w:tcW w:w="2055" w:type="dxa"/>
            <w:vAlign w:val="center"/>
          </w:tcPr>
          <w:p w14:paraId="2B7F9808" w14:textId="10F4C4A6" w:rsidR="00DC33AF" w:rsidRPr="00675082" w:rsidRDefault="00DC33AF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취급주의</w:t>
            </w:r>
          </w:p>
        </w:tc>
        <w:tc>
          <w:tcPr>
            <w:tcW w:w="2056" w:type="dxa"/>
            <w:vAlign w:val="center"/>
          </w:tcPr>
          <w:p w14:paraId="58F844AB" w14:textId="2DAD3F0C" w:rsidR="00DC33AF" w:rsidRPr="00675082" w:rsidRDefault="00DC33AF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습기주의</w:t>
            </w:r>
          </w:p>
        </w:tc>
        <w:tc>
          <w:tcPr>
            <w:tcW w:w="6345" w:type="dxa"/>
            <w:gridSpan w:val="3"/>
            <w:vAlign w:val="center"/>
          </w:tcPr>
          <w:p w14:paraId="22DC7B21" w14:textId="6A3D7D46" w:rsidR="00DC33AF" w:rsidRPr="00675082" w:rsidRDefault="00DC33AF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보관, 운송 시 온도, 습도, 대기압 조건</w:t>
            </w:r>
          </w:p>
        </w:tc>
      </w:tr>
    </w:tbl>
    <w:p w14:paraId="7F8FF1BA" w14:textId="503959E4" w:rsidR="00DC33AF" w:rsidRPr="00675082" w:rsidRDefault="00DC33AF" w:rsidP="001C096C"/>
    <w:p w14:paraId="3F11C648" w14:textId="2A08424F" w:rsidR="00AC170D" w:rsidRPr="0017275E" w:rsidRDefault="007B6BE4" w:rsidP="007C6A47">
      <w:pPr>
        <w:pStyle w:val="2"/>
      </w:pPr>
      <w:bookmarkStart w:id="8" w:name="_Toc227675249"/>
      <w:r w:rsidRPr="0017275E">
        <w:t>5.</w:t>
      </w:r>
      <w:r w:rsidR="00AC170D" w:rsidRPr="0017275E">
        <w:t>2</w:t>
      </w:r>
      <w:r w:rsidR="006B0E43" w:rsidRPr="0017275E">
        <w:t>.</w:t>
      </w:r>
      <w:r w:rsidR="00AC170D" w:rsidRPr="0017275E">
        <w:t xml:space="preserve"> </w:t>
      </w:r>
      <w:r w:rsidR="005559EF" w:rsidRPr="0017275E">
        <w:t>제품 심볼</w:t>
      </w:r>
      <w:bookmarkEnd w:id="8"/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1134"/>
        <w:gridCol w:w="1559"/>
        <w:gridCol w:w="992"/>
        <w:gridCol w:w="1559"/>
        <w:gridCol w:w="1219"/>
        <w:gridCol w:w="1309"/>
      </w:tblGrid>
      <w:tr w:rsidR="00AB79FA" w:rsidRPr="00675082" w14:paraId="439993D2" w14:textId="0EC73377" w:rsidTr="00AB79FA">
        <w:trPr>
          <w:trHeight w:val="1106"/>
        </w:trPr>
        <w:tc>
          <w:tcPr>
            <w:tcW w:w="1134" w:type="dxa"/>
            <w:vAlign w:val="center"/>
          </w:tcPr>
          <w:p w14:paraId="0A0AA67B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  <w:p w14:paraId="55A16EA9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  <w:noProof/>
              </w:rPr>
              <w:drawing>
                <wp:inline distT="0" distB="0" distL="0" distR="0" wp14:anchorId="67810622" wp14:editId="5BD536BE">
                  <wp:extent cx="447675" cy="495300"/>
                  <wp:effectExtent l="0" t="0" r="9525" b="0"/>
                  <wp:docPr id="799781764" name="그림 7997817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018.jp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1F2928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60" w:type="dxa"/>
            <w:vAlign w:val="center"/>
          </w:tcPr>
          <w:p w14:paraId="1F7A9C41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제조회사</w:t>
            </w:r>
          </w:p>
        </w:tc>
        <w:tc>
          <w:tcPr>
            <w:tcW w:w="1134" w:type="dxa"/>
            <w:vAlign w:val="center"/>
          </w:tcPr>
          <w:p w14:paraId="0FEDC034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</w:p>
          <w:p w14:paraId="2EF33AFF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  <w:r w:rsidRPr="00675082">
              <w:rPr>
                <w:rFonts w:ascii="Noto Sans KR" w:eastAsia="Noto Sans KR" w:hAnsi="Noto Sans KR" w:hint="eastAsia"/>
                <w:noProof/>
              </w:rPr>
              <w:drawing>
                <wp:inline distT="0" distB="0" distL="0" distR="0" wp14:anchorId="442B13A4" wp14:editId="439D4D99">
                  <wp:extent cx="540000" cy="512609"/>
                  <wp:effectExtent l="0" t="0" r="0" b="1905"/>
                  <wp:docPr id="59" name="그림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512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0FACD6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0766492A" w14:textId="04B6CA51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제조일자</w:t>
            </w:r>
          </w:p>
        </w:tc>
        <w:tc>
          <w:tcPr>
            <w:tcW w:w="992" w:type="dxa"/>
            <w:vAlign w:val="center"/>
          </w:tcPr>
          <w:p w14:paraId="1E593761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  <w:p w14:paraId="5FAE444D" w14:textId="11CA1F27" w:rsidR="00AB79FA" w:rsidRPr="00675082" w:rsidRDefault="002217B8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/>
                <w:noProof/>
              </w:rPr>
              <w:drawing>
                <wp:inline distT="0" distB="0" distL="0" distR="0" wp14:anchorId="1219CFC5" wp14:editId="03447FAD">
                  <wp:extent cx="492760" cy="310515"/>
                  <wp:effectExtent l="0" t="0" r="2540" b="0"/>
                  <wp:docPr id="64050426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504268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3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E17744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10A92267" w14:textId="2C58FB6A" w:rsidR="00AB79FA" w:rsidRPr="00675082" w:rsidRDefault="002217B8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시리얼 번호</w:t>
            </w:r>
          </w:p>
        </w:tc>
        <w:tc>
          <w:tcPr>
            <w:tcW w:w="1219" w:type="dxa"/>
            <w:vAlign w:val="center"/>
          </w:tcPr>
          <w:p w14:paraId="29E7C218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</w:p>
          <w:p w14:paraId="3B0DD5C8" w14:textId="66BF885A" w:rsidR="00AB79FA" w:rsidRPr="00675082" w:rsidRDefault="00B04C8E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  <w:r w:rsidRPr="00B04C8E">
              <w:rPr>
                <w:rFonts w:ascii="Noto Sans KR" w:eastAsia="Noto Sans KR" w:hAnsi="Noto Sans KR"/>
                <w:noProof/>
              </w:rPr>
              <w:drawing>
                <wp:inline distT="0" distB="0" distL="0" distR="0" wp14:anchorId="5CDED4C9" wp14:editId="3B663963">
                  <wp:extent cx="449580" cy="445546"/>
                  <wp:effectExtent l="0" t="0" r="7620" b="0"/>
                  <wp:docPr id="206816864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168647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68" cy="448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B2AA98" w14:textId="77777777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</w:p>
        </w:tc>
        <w:tc>
          <w:tcPr>
            <w:tcW w:w="1309" w:type="dxa"/>
            <w:vAlign w:val="center"/>
          </w:tcPr>
          <w:p w14:paraId="18B2BCDF" w14:textId="0C7ABCC1" w:rsidR="00C75C9D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B</w:t>
            </w:r>
            <w:r w:rsidR="00B04C8E">
              <w:rPr>
                <w:rFonts w:ascii="Noto Sans KR" w:eastAsia="Noto Sans KR" w:hAnsi="Noto Sans KR" w:hint="eastAsia"/>
              </w:rPr>
              <w:t>F</w:t>
            </w:r>
            <w:r w:rsidRPr="00675082">
              <w:rPr>
                <w:rFonts w:ascii="Noto Sans KR" w:eastAsia="Noto Sans KR" w:hAnsi="Noto Sans KR" w:hint="eastAsia"/>
              </w:rPr>
              <w:t xml:space="preserve">형 </w:t>
            </w:r>
          </w:p>
          <w:p w14:paraId="0B0E1E9F" w14:textId="28246E93" w:rsidR="00AB79FA" w:rsidRPr="00675082" w:rsidRDefault="00AB79F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장착부</w:t>
            </w:r>
          </w:p>
        </w:tc>
      </w:tr>
      <w:tr w:rsidR="00F47500" w:rsidRPr="00675082" w14:paraId="14B15952" w14:textId="37B96AB1" w:rsidTr="00AB79FA">
        <w:trPr>
          <w:trHeight w:val="1106"/>
        </w:trPr>
        <w:tc>
          <w:tcPr>
            <w:tcW w:w="1134" w:type="dxa"/>
            <w:vAlign w:val="center"/>
          </w:tcPr>
          <w:p w14:paraId="302AE075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  <w:p w14:paraId="77F1C0FE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  <w:noProof/>
              </w:rPr>
              <w:drawing>
                <wp:inline distT="0" distB="0" distL="0" distR="0" wp14:anchorId="1085BDF9" wp14:editId="75D5A9EF">
                  <wp:extent cx="468000" cy="475860"/>
                  <wp:effectExtent l="0" t="0" r="8255" b="635"/>
                  <wp:docPr id="799781761" name="그림 7997817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" cy="47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B67232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60" w:type="dxa"/>
            <w:vAlign w:val="center"/>
          </w:tcPr>
          <w:p w14:paraId="6F98B90A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 xml:space="preserve">사용설명서 </w:t>
            </w:r>
          </w:p>
          <w:p w14:paraId="0547B771" w14:textId="1C0464B8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참조</w:t>
            </w:r>
          </w:p>
        </w:tc>
        <w:tc>
          <w:tcPr>
            <w:tcW w:w="1134" w:type="dxa"/>
            <w:vAlign w:val="center"/>
          </w:tcPr>
          <w:p w14:paraId="21EFA108" w14:textId="7BF46B88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580912">
              <w:rPr>
                <w:rFonts w:ascii="Noto Sans KR" w:eastAsia="Noto Sans KR" w:hAnsi="Noto Sans KR"/>
                <w:noProof/>
              </w:rPr>
              <w:drawing>
                <wp:inline distT="0" distB="0" distL="0" distR="0" wp14:anchorId="6ACE42C7" wp14:editId="05E4CE99">
                  <wp:extent cx="540000" cy="419412"/>
                  <wp:effectExtent l="0" t="0" r="0" b="0"/>
                  <wp:docPr id="34569725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697257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19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35D67243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 xml:space="preserve">생리학적 </w:t>
            </w:r>
          </w:p>
          <w:p w14:paraId="01017991" w14:textId="7EEA5465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경보 없음</w:t>
            </w:r>
          </w:p>
        </w:tc>
        <w:tc>
          <w:tcPr>
            <w:tcW w:w="992" w:type="dxa"/>
            <w:vAlign w:val="center"/>
          </w:tcPr>
          <w:p w14:paraId="1A34BF99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  <w:p w14:paraId="74A72360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  <w:noProof/>
              </w:rPr>
              <w:drawing>
                <wp:inline distT="0" distB="0" distL="0" distR="0" wp14:anchorId="4B050F10" wp14:editId="1C1FB5F3">
                  <wp:extent cx="540000" cy="537245"/>
                  <wp:effectExtent l="0" t="0" r="0" b="0"/>
                  <wp:docPr id="1521911331" name="그림 1521911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53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DB8409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0793FCA7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대기압</w:t>
            </w:r>
          </w:p>
          <w:p w14:paraId="7A652109" w14:textId="4F6306E1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제한조건</w:t>
            </w:r>
          </w:p>
        </w:tc>
        <w:tc>
          <w:tcPr>
            <w:tcW w:w="1219" w:type="dxa"/>
            <w:vAlign w:val="center"/>
          </w:tcPr>
          <w:p w14:paraId="1B48260A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</w:p>
          <w:p w14:paraId="39E813B1" w14:textId="250BCB7E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  <w:r w:rsidRPr="008367E3">
              <w:rPr>
                <w:rFonts w:ascii="Noto Sans KR" w:eastAsia="Noto Sans KR" w:hAnsi="Noto Sans KR"/>
                <w:noProof/>
              </w:rPr>
              <w:drawing>
                <wp:inline distT="0" distB="0" distL="0" distR="0" wp14:anchorId="3B57E5BD" wp14:editId="7C5D19F2">
                  <wp:extent cx="593761" cy="394854"/>
                  <wp:effectExtent l="0" t="0" r="0" b="5715"/>
                  <wp:docPr id="101489510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895105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755" cy="396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5FE2C4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</w:p>
        </w:tc>
        <w:tc>
          <w:tcPr>
            <w:tcW w:w="1309" w:type="dxa"/>
            <w:vAlign w:val="center"/>
          </w:tcPr>
          <w:p w14:paraId="5F3ED33A" w14:textId="207569BC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>
              <w:rPr>
                <w:rFonts w:ascii="Noto Sans KR" w:eastAsia="Noto Sans KR" w:hAnsi="Noto Sans KR" w:hint="eastAsia"/>
              </w:rPr>
              <w:t>의료기기</w:t>
            </w:r>
          </w:p>
        </w:tc>
      </w:tr>
      <w:tr w:rsidR="00F47500" w:rsidRPr="00675082" w14:paraId="692817C7" w14:textId="083A4A7D" w:rsidTr="00AB79FA">
        <w:trPr>
          <w:trHeight w:val="1106"/>
        </w:trPr>
        <w:tc>
          <w:tcPr>
            <w:tcW w:w="1134" w:type="dxa"/>
            <w:vAlign w:val="center"/>
          </w:tcPr>
          <w:p w14:paraId="000FFBF5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  <w:p w14:paraId="00419A3C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  <w:noProof/>
              </w:rPr>
              <w:drawing>
                <wp:inline distT="0" distB="0" distL="0" distR="0" wp14:anchorId="6FC69410" wp14:editId="302B0E03">
                  <wp:extent cx="360000" cy="511560"/>
                  <wp:effectExtent l="0" t="0" r="2540" b="3175"/>
                  <wp:docPr id="39" name="그림 39" descr="C:\Users\H190\Desktop\[중요] 업무파일\[작업중] 메뉴얼\Symbol\2000px-WEEE_symbol_vector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190\Desktop\[중요] 업무파일\[작업중] 메뉴얼\Symbol\2000px-WEEE_symbol_vector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51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87C590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60" w:type="dxa"/>
            <w:vAlign w:val="center"/>
          </w:tcPr>
          <w:p w14:paraId="41B2DEB5" w14:textId="7EC5529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가정용 폐기물 처리 불가</w:t>
            </w:r>
          </w:p>
        </w:tc>
        <w:tc>
          <w:tcPr>
            <w:tcW w:w="1134" w:type="dxa"/>
            <w:vAlign w:val="center"/>
          </w:tcPr>
          <w:p w14:paraId="659697B9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  <w:p w14:paraId="5D479289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/>
                <w:noProof/>
              </w:rPr>
              <w:drawing>
                <wp:inline distT="0" distB="0" distL="0" distR="0" wp14:anchorId="1DCD750D" wp14:editId="6E10410C">
                  <wp:extent cx="360000" cy="317739"/>
                  <wp:effectExtent l="0" t="0" r="2540" b="6350"/>
                  <wp:docPr id="40" name="그림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17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140791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01FDA5A1" w14:textId="009C5496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주의사항</w:t>
            </w:r>
          </w:p>
        </w:tc>
        <w:tc>
          <w:tcPr>
            <w:tcW w:w="992" w:type="dxa"/>
            <w:vAlign w:val="center"/>
          </w:tcPr>
          <w:p w14:paraId="6A87717F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  <w:p w14:paraId="691A0B5F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  <w:noProof/>
              </w:rPr>
              <w:drawing>
                <wp:inline distT="0" distB="0" distL="0" distR="0" wp14:anchorId="27332D7B" wp14:editId="716485B9">
                  <wp:extent cx="540000" cy="537143"/>
                  <wp:effectExtent l="0" t="0" r="0" b="0"/>
                  <wp:docPr id="58" name="그림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53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C58901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386AF355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온도</w:t>
            </w:r>
          </w:p>
          <w:p w14:paraId="5E25BF48" w14:textId="7A05D7B8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제한조건</w:t>
            </w:r>
          </w:p>
        </w:tc>
        <w:tc>
          <w:tcPr>
            <w:tcW w:w="1219" w:type="dxa"/>
            <w:vAlign w:val="center"/>
          </w:tcPr>
          <w:p w14:paraId="49C4D562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  <w:p w14:paraId="1F3AFB14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  <w:noProof/>
              </w:rPr>
              <w:drawing>
                <wp:inline distT="0" distB="0" distL="0" distR="0" wp14:anchorId="34BEE603" wp14:editId="1A8AE054">
                  <wp:extent cx="540000" cy="545596"/>
                  <wp:effectExtent l="0" t="0" r="0" b="6985"/>
                  <wp:docPr id="60" name="그림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545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EA591F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</w:p>
        </w:tc>
        <w:tc>
          <w:tcPr>
            <w:tcW w:w="1309" w:type="dxa"/>
            <w:vAlign w:val="center"/>
          </w:tcPr>
          <w:p w14:paraId="5CCCA4D2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습도</w:t>
            </w:r>
          </w:p>
          <w:p w14:paraId="3F485EE6" w14:textId="31DBEFDF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제한조건</w:t>
            </w:r>
          </w:p>
        </w:tc>
      </w:tr>
      <w:tr w:rsidR="00F47500" w:rsidRPr="00675082" w14:paraId="3036ECE0" w14:textId="566D6DF4" w:rsidTr="00AB79FA">
        <w:trPr>
          <w:trHeight w:val="1106"/>
        </w:trPr>
        <w:tc>
          <w:tcPr>
            <w:tcW w:w="1134" w:type="dxa"/>
            <w:vAlign w:val="center"/>
          </w:tcPr>
          <w:p w14:paraId="445FC400" w14:textId="3F685642" w:rsidR="00F47500" w:rsidRPr="00675082" w:rsidRDefault="00EA4273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FC3AF6">
              <w:rPr>
                <w:rFonts w:ascii="Noto Sans KR" w:eastAsia="Noto Sans KR" w:hAnsi="Noto Sans KR" w:hint="eastAsia"/>
                <w:b/>
                <w:bCs/>
                <w:sz w:val="28"/>
                <w:szCs w:val="28"/>
              </w:rPr>
              <w:t>IPx1</w:t>
            </w:r>
          </w:p>
        </w:tc>
        <w:tc>
          <w:tcPr>
            <w:tcW w:w="1560" w:type="dxa"/>
            <w:vAlign w:val="center"/>
          </w:tcPr>
          <w:p w14:paraId="47D2DC89" w14:textId="77777777" w:rsidR="00EA4273" w:rsidRPr="00EA4273" w:rsidRDefault="00EA4273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EA4273">
              <w:rPr>
                <w:rFonts w:ascii="Noto Sans KR" w:eastAsia="Noto Sans KR" w:hAnsi="Noto Sans KR" w:hint="eastAsia"/>
              </w:rPr>
              <w:t>방수 등급</w:t>
            </w:r>
          </w:p>
          <w:p w14:paraId="28EF108A" w14:textId="627ABF88" w:rsidR="00F47500" w:rsidRPr="00675082" w:rsidRDefault="00EA4273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FC3AF6">
              <w:rPr>
                <w:rFonts w:ascii="Noto Sans KR" w:eastAsia="Noto Sans KR" w:hAnsi="Noto Sans KR" w:hint="eastAsia"/>
                <w:sz w:val="16"/>
                <w:szCs w:val="16"/>
              </w:rPr>
              <w:t>(</w:t>
            </w:r>
            <w:r w:rsidRPr="00FC3AF6">
              <w:rPr>
                <w:rFonts w:ascii="맑은 고딕" w:eastAsia="맑은 고딕" w:hAnsi="맑은 고딕" w:hint="eastAsia"/>
                <w:sz w:val="16"/>
                <w:szCs w:val="16"/>
              </w:rPr>
              <w:t>IEC 60529에 따라 떨어지는 물의 유해한 영향에 대하여 보호됨</w:t>
            </w:r>
            <w:r w:rsidRPr="00FC3AF6">
              <w:rPr>
                <w:rFonts w:ascii="Noto Sans KR" w:eastAsia="Noto Sans KR" w:hAnsi="Noto Sans KR" w:hint="eastAsia"/>
                <w:sz w:val="16"/>
                <w:szCs w:val="16"/>
              </w:rPr>
              <w:t>)</w:t>
            </w:r>
          </w:p>
        </w:tc>
        <w:tc>
          <w:tcPr>
            <w:tcW w:w="1134" w:type="dxa"/>
            <w:vAlign w:val="center"/>
          </w:tcPr>
          <w:p w14:paraId="5898C02C" w14:textId="22B97EFA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77114574" w14:textId="03139EA3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992" w:type="dxa"/>
            <w:vAlign w:val="center"/>
          </w:tcPr>
          <w:p w14:paraId="6D7321EB" w14:textId="1A011265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74E92B81" w14:textId="6F6FA0EA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219" w:type="dxa"/>
            <w:vAlign w:val="center"/>
          </w:tcPr>
          <w:p w14:paraId="578C4F76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</w:p>
        </w:tc>
        <w:tc>
          <w:tcPr>
            <w:tcW w:w="1309" w:type="dxa"/>
            <w:vAlign w:val="center"/>
          </w:tcPr>
          <w:p w14:paraId="3F1FFFA9" w14:textId="5A0E5CB9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</w:tr>
      <w:tr w:rsidR="00F47500" w:rsidRPr="00675082" w14:paraId="05820185" w14:textId="499FBDF3" w:rsidTr="00AB79FA">
        <w:trPr>
          <w:trHeight w:val="1106"/>
        </w:trPr>
        <w:tc>
          <w:tcPr>
            <w:tcW w:w="1134" w:type="dxa"/>
            <w:vAlign w:val="center"/>
          </w:tcPr>
          <w:p w14:paraId="5D989E5B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60" w:type="dxa"/>
            <w:vAlign w:val="center"/>
          </w:tcPr>
          <w:p w14:paraId="42FFF45B" w14:textId="4001CD6C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134" w:type="dxa"/>
            <w:vAlign w:val="center"/>
          </w:tcPr>
          <w:p w14:paraId="5A77597C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2FB0DB31" w14:textId="5BDEB34C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992" w:type="dxa"/>
            <w:vAlign w:val="center"/>
          </w:tcPr>
          <w:p w14:paraId="5F8E1F5D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6A5622CD" w14:textId="34E8A3BF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219" w:type="dxa"/>
          </w:tcPr>
          <w:p w14:paraId="42C3F6BA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</w:p>
        </w:tc>
        <w:tc>
          <w:tcPr>
            <w:tcW w:w="1309" w:type="dxa"/>
          </w:tcPr>
          <w:p w14:paraId="1046FF07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</w:tr>
      <w:tr w:rsidR="00F47500" w:rsidRPr="00675082" w14:paraId="57685359" w14:textId="0EB26AAA" w:rsidTr="00AB79FA">
        <w:trPr>
          <w:trHeight w:val="1106"/>
        </w:trPr>
        <w:tc>
          <w:tcPr>
            <w:tcW w:w="1134" w:type="dxa"/>
            <w:vAlign w:val="center"/>
          </w:tcPr>
          <w:p w14:paraId="5464CB0C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60" w:type="dxa"/>
            <w:vAlign w:val="center"/>
          </w:tcPr>
          <w:p w14:paraId="39CE66B3" w14:textId="41756054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3E46A49D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3725EEBB" w14:textId="3D27F882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992" w:type="dxa"/>
            <w:vAlign w:val="center"/>
          </w:tcPr>
          <w:p w14:paraId="454451A7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559" w:type="dxa"/>
            <w:vAlign w:val="center"/>
          </w:tcPr>
          <w:p w14:paraId="68FD45B6" w14:textId="11BA8FB6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  <w:tc>
          <w:tcPr>
            <w:tcW w:w="1219" w:type="dxa"/>
          </w:tcPr>
          <w:p w14:paraId="26734D58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  <w:noProof/>
              </w:rPr>
            </w:pPr>
          </w:p>
        </w:tc>
        <w:tc>
          <w:tcPr>
            <w:tcW w:w="1309" w:type="dxa"/>
          </w:tcPr>
          <w:p w14:paraId="6DB2BB4B" w14:textId="77777777" w:rsidR="00F47500" w:rsidRPr="00675082" w:rsidRDefault="00F47500" w:rsidP="00F47500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</w:p>
        </w:tc>
      </w:tr>
    </w:tbl>
    <w:p w14:paraId="27CE3512" w14:textId="5AB9C8B7" w:rsidR="007B6BE4" w:rsidRPr="00675082" w:rsidRDefault="007B6BE4" w:rsidP="001C096C">
      <w:pPr>
        <w:rPr>
          <w:lang w:val="en-GB"/>
        </w:rPr>
      </w:pPr>
      <w:r w:rsidRPr="00675082">
        <w:rPr>
          <w:lang w:val="en-GB"/>
        </w:rPr>
        <w:br w:type="page"/>
      </w:r>
    </w:p>
    <w:p w14:paraId="5508A491" w14:textId="52F35A90" w:rsidR="00426803" w:rsidRDefault="00426803" w:rsidP="001C096C">
      <w:pPr>
        <w:pStyle w:val="1"/>
      </w:pPr>
      <w:bookmarkStart w:id="9" w:name="_Toc227675250"/>
      <w:r w:rsidRPr="00675082">
        <w:rPr>
          <w:rFonts w:hint="eastAsia"/>
        </w:rPr>
        <w:lastRenderedPageBreak/>
        <w:t xml:space="preserve">6. </w:t>
      </w:r>
      <w:r w:rsidR="00FD0C3A" w:rsidRPr="00675082">
        <w:rPr>
          <w:rFonts w:hint="eastAsia"/>
        </w:rPr>
        <w:t>안전을 위한 주의사항</w:t>
      </w:r>
      <w:bookmarkEnd w:id="9"/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"/>
        <w:gridCol w:w="9074"/>
      </w:tblGrid>
      <w:tr w:rsidR="00580912" w:rsidRPr="00675082" w14:paraId="2BE7D269" w14:textId="77777777" w:rsidTr="00AD3EEC">
        <w:trPr>
          <w:trHeight w:val="845"/>
        </w:trPr>
        <w:tc>
          <w:tcPr>
            <w:tcW w:w="666" w:type="dxa"/>
            <w:vAlign w:val="center"/>
          </w:tcPr>
          <w:p w14:paraId="79E3BC58" w14:textId="77777777" w:rsidR="00580912" w:rsidRPr="00675082" w:rsidRDefault="00580912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  <w:noProof/>
              </w:rPr>
              <w:drawing>
                <wp:inline distT="0" distB="0" distL="0" distR="0" wp14:anchorId="777FC036" wp14:editId="7AFDCF0D">
                  <wp:extent cx="289711" cy="255701"/>
                  <wp:effectExtent l="0" t="0" r="0" b="0"/>
                  <wp:docPr id="799781784" name="그림 7997817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11" cy="255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00" w:type="dxa"/>
            <w:vAlign w:val="center"/>
          </w:tcPr>
          <w:p w14:paraId="30BD6997" w14:textId="77777777" w:rsidR="00580912" w:rsidRPr="00675082" w:rsidRDefault="00580912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사용자 설명서에서 언급한 사항을 준수하지 않으면 사용자 신체의 위험 또는 제품의 손상이 발생할 수 있습니다. 또한 본 제품은 의사면허를 가지고 있는 의료진의 처방에 의해서만 사용할 수 있으므로 의료진은 반드시 사용자 설명서를 숙지하고 환자에게 해당되는 내용은 안내하십시오.</w:t>
            </w:r>
          </w:p>
          <w:p w14:paraId="6D8895CD" w14:textId="3E7AC883" w:rsidR="00580912" w:rsidRPr="00675082" w:rsidRDefault="00580912" w:rsidP="0055258D">
            <w:pPr>
              <w:pStyle w:val="a7"/>
              <w:spacing w:line="276" w:lineRule="auto"/>
              <w:rPr>
                <w:rFonts w:ascii="Noto Sans KR" w:eastAsia="Noto Sans KR" w:hAnsi="Noto Sans KR"/>
              </w:rPr>
            </w:pPr>
            <w:r w:rsidRPr="00675082">
              <w:rPr>
                <w:rFonts w:ascii="Noto Sans KR" w:eastAsia="Noto Sans KR" w:hAnsi="Noto Sans KR" w:hint="eastAsia"/>
              </w:rPr>
              <w:t>여기서 '제품'은 구성품인 '</w:t>
            </w:r>
            <w:r w:rsidR="00330B4A">
              <w:rPr>
                <w:rFonts w:ascii="Noto Sans KR" w:eastAsia="Noto Sans KR" w:hAnsi="Noto Sans KR" w:hint="eastAsia"/>
              </w:rPr>
              <w:t>카트 바이탈 기기</w:t>
            </w:r>
            <w:r w:rsidRPr="00675082">
              <w:rPr>
                <w:rFonts w:ascii="Noto Sans KR" w:eastAsia="Noto Sans KR" w:hAnsi="Noto Sans KR" w:hint="eastAsia"/>
              </w:rPr>
              <w:t xml:space="preserve">, </w:t>
            </w:r>
            <w:r w:rsidR="00724EDD">
              <w:rPr>
                <w:rFonts w:ascii="Noto Sans KR" w:eastAsia="Noto Sans KR" w:hAnsi="Noto Sans KR" w:hint="eastAsia"/>
              </w:rPr>
              <w:t>충전</w:t>
            </w:r>
            <w:r w:rsidRPr="00675082">
              <w:rPr>
                <w:rFonts w:ascii="Noto Sans KR" w:eastAsia="Noto Sans KR" w:hAnsi="Noto Sans KR" w:hint="eastAsia"/>
              </w:rPr>
              <w:t>케이블'을 포함하는 단어입니다.</w:t>
            </w:r>
            <w:r w:rsidRPr="00675082">
              <w:rPr>
                <w:rFonts w:ascii="Noto Sans KR" w:eastAsia="Noto Sans KR" w:hAnsi="Noto Sans KR"/>
              </w:rPr>
              <w:t xml:space="preserve"> </w:t>
            </w:r>
          </w:p>
        </w:tc>
      </w:tr>
    </w:tbl>
    <w:p w14:paraId="60F5F407" w14:textId="77777777" w:rsidR="00580912" w:rsidRPr="00580912" w:rsidRDefault="00580912" w:rsidP="001C096C"/>
    <w:p w14:paraId="7743BC06" w14:textId="77CEF36F" w:rsidR="00426803" w:rsidRPr="0017275E" w:rsidRDefault="007B6BE4" w:rsidP="007C6A47">
      <w:pPr>
        <w:pStyle w:val="2"/>
      </w:pPr>
      <w:bookmarkStart w:id="10" w:name="_Toc227675251"/>
      <w:r w:rsidRPr="0017275E">
        <w:t>6.1</w:t>
      </w:r>
      <w:r w:rsidR="006B0E43" w:rsidRPr="0017275E">
        <w:t>.</w:t>
      </w:r>
      <w:r w:rsidR="00426803" w:rsidRPr="0017275E">
        <w:t xml:space="preserve"> </w:t>
      </w:r>
      <w:r w:rsidR="00FD0C3A" w:rsidRPr="0017275E">
        <w:t>기본 정보</w:t>
      </w:r>
      <w:bookmarkEnd w:id="10"/>
    </w:p>
    <w:p w14:paraId="62F75244" w14:textId="74C6C806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본 제품은 의료기기에 적용되는 국제규격인 'IEC 60601-1, IEC 60601-1-2'를 만족하도록 설계 및 제작되었습니다.</w:t>
      </w:r>
    </w:p>
    <w:p w14:paraId="451BEB05" w14:textId="295D5378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Sky Labs Inc.는 오용, 남용, 변경, 사고 또는 제품을 유지, 보수하지 않아 발생하는 오작동, 파손 등에 대하여 보증하지 않습니다.</w:t>
      </w:r>
    </w:p>
    <w:p w14:paraId="5B14035E" w14:textId="562E637D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Sky Labs Inc.는 사용자 부주의로 인해 외관에 손상이 가해진 제품에 대하여 보증하지 않습니다.</w:t>
      </w:r>
    </w:p>
    <w:p w14:paraId="29D22436" w14:textId="6B8F4C29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Sky Labs Inc.는 의료법, 개인정보 보호법 등 의료기기 사용과 관련한 법을 준수합니다.</w:t>
      </w:r>
    </w:p>
    <w:p w14:paraId="7DC3F724" w14:textId="3B276D92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본 제품은 사용자의 개인정보가 포함된 데이터를 송/수신하므로 개인정보 보호법을 준수해 제품을 사용해야 합니다.</w:t>
      </w:r>
    </w:p>
    <w:p w14:paraId="5DCCAB29" w14:textId="7E967340" w:rsid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Sky Labs Inc.는 개인정보 취급 부주의로 인한 사용자의 개인정보 유출 사고에 대하여 책임지지 않습니다.</w:t>
      </w:r>
    </w:p>
    <w:p w14:paraId="62566FC0" w14:textId="77777777" w:rsidR="00330B4A" w:rsidRPr="00330B4A" w:rsidRDefault="00330B4A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330B4A">
        <w:rPr>
          <w:rFonts w:ascii="Noto Sans KR" w:eastAsia="Noto Sans KR" w:hAnsi="Noto Sans KR" w:cs="Times New Roman" w:hint="eastAsia"/>
          <w:kern w:val="0"/>
          <w:szCs w:val="20"/>
        </w:rPr>
        <w:t>본 제품을 이용한 해석은 질병 상태에 대한 완전한 진단이 아니라 잠정적인 결과입니다. 의사는 임상적 특징과 증상을 확인하여 진단해야 합니다.</w:t>
      </w:r>
    </w:p>
    <w:p w14:paraId="315BE7F3" w14:textId="00867BAF" w:rsidR="00330B4A" w:rsidRDefault="00330B4A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330B4A">
        <w:rPr>
          <w:rFonts w:ascii="Noto Sans KR" w:eastAsia="Noto Sans KR" w:hAnsi="Noto Sans KR" w:cs="Times New Roman" w:hint="eastAsia"/>
          <w:kern w:val="0"/>
          <w:szCs w:val="20"/>
        </w:rPr>
        <w:t> 본 제품은 의료 전문가의 도움 없이는 어떠한 질병을 진단하는 데에도 사용할 수 없습니다.</w:t>
      </w:r>
    </w:p>
    <w:p w14:paraId="7FE48227" w14:textId="66596C92" w:rsidR="00197BF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 xml:space="preserve">본 제품의 제어부에는 </w:t>
      </w:r>
      <w:r w:rsidRPr="00291526">
        <w:rPr>
          <w:rFonts w:ascii="Noto Sans KR" w:eastAsia="Noto Sans KR" w:hAnsi="Noto Sans KR" w:cs="Times New Roman"/>
          <w:kern w:val="0"/>
          <w:szCs w:val="20"/>
        </w:rPr>
        <w:t>리튬폴리머 배터리가 내장되어 있어 누액이 발생할 수 있습니다. 배터리 액이 피부에 닿으면 즉시 다량의 깨끗한 미온수로 씻어 내고, 상처나 통증이 있을 경우 의사의 진료를 받으십시오.</w:t>
      </w:r>
    </w:p>
    <w:p w14:paraId="17CC3433" w14:textId="20CE4EA9" w:rsidR="00B04C8E" w:rsidRDefault="00B04C8E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 xml:space="preserve">장착부의 최대온도는 </w:t>
      </w:r>
      <w:r w:rsidRPr="00B04C8E">
        <w:rPr>
          <w:rFonts w:ascii="Noto Sans KR" w:eastAsia="Noto Sans KR" w:hAnsi="Noto Sans KR" w:cs="Times New Roman"/>
          <w:kern w:val="0"/>
          <w:szCs w:val="20"/>
        </w:rPr>
        <w:t>43 ℃</w:t>
      </w:r>
      <w:r>
        <w:rPr>
          <w:rFonts w:ascii="Noto Sans KR" w:eastAsia="Noto Sans KR" w:hAnsi="Noto Sans KR" w:cs="Times New Roman" w:hint="eastAsia"/>
          <w:kern w:val="0"/>
          <w:szCs w:val="20"/>
        </w:rPr>
        <w:t>이므로 화상에 주의하십시오.</w:t>
      </w:r>
    </w:p>
    <w:p w14:paraId="7D16C75A" w14:textId="77777777" w:rsidR="00291526" w:rsidRPr="00291526" w:rsidRDefault="00291526" w:rsidP="0055258D">
      <w:pPr>
        <w:pStyle w:val="a7"/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</w:p>
    <w:p w14:paraId="7C621657" w14:textId="7A64A8EB" w:rsidR="00197BF6" w:rsidRPr="0017275E" w:rsidRDefault="00197BF6" w:rsidP="007C6A47">
      <w:pPr>
        <w:pStyle w:val="2"/>
      </w:pPr>
      <w:r w:rsidRPr="0017275E">
        <w:t>6.2. 일반적인 주의사항</w:t>
      </w:r>
    </w:p>
    <w:p w14:paraId="0AF610D3" w14:textId="3B10F8BF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제품을 입에 넣거나 삼키지 마십시오. 또한 사이즈가 작아 영유아, 동물이 삼켜 질식할 위험이 있으므로 주의하십시오.</w:t>
      </w:r>
    </w:p>
    <w:p w14:paraId="1CF0279A" w14:textId="3249BB02" w:rsidR="006B2CD7" w:rsidRPr="006B2CD7" w:rsidRDefault="00724EDD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>충전</w:t>
      </w:r>
      <w:r w:rsidR="006B2CD7" w:rsidRPr="006B2CD7">
        <w:rPr>
          <w:rFonts w:ascii="Noto Sans KR" w:eastAsia="Noto Sans KR" w:hAnsi="Noto Sans KR" w:cs="Times New Roman" w:hint="eastAsia"/>
          <w:kern w:val="0"/>
          <w:szCs w:val="20"/>
        </w:rPr>
        <w:t>케이블은 목 졸림에 의한 질식의 가능성이 있으므로 주의하십시오.</w:t>
      </w:r>
    </w:p>
    <w:p w14:paraId="442BF438" w14:textId="500AA9AB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 xml:space="preserve">젖은 손으로 </w:t>
      </w:r>
      <w:r w:rsidR="00724EDD">
        <w:rPr>
          <w:rFonts w:ascii="Noto Sans KR" w:eastAsia="Noto Sans KR" w:hAnsi="Noto Sans KR" w:cs="Times New Roman" w:hint="eastAsia"/>
          <w:kern w:val="0"/>
          <w:szCs w:val="20"/>
        </w:rPr>
        <w:t>충전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t>케이블을 꽂거나 뽑지 마십시오.</w:t>
      </w:r>
    </w:p>
    <w:p w14:paraId="6544E7CD" w14:textId="2989C094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손상된 제품을 사용하지 마십시오.</w:t>
      </w:r>
    </w:p>
    <w:p w14:paraId="1F7D8D0D" w14:textId="3477148A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lastRenderedPageBreak/>
        <w:t>제품을 분해, 조정, 수리, 개조하지 마십시오.</w:t>
      </w:r>
    </w:p>
    <w:p w14:paraId="12C9C29D" w14:textId="785F191C" w:rsid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장기간 제품을 사용하지 않았다면 제품의 성능과 안전성을 확인하십시오.</w:t>
      </w:r>
    </w:p>
    <w:p w14:paraId="0ACC1009" w14:textId="77777777" w:rsidR="00197BF6" w:rsidRPr="00675082" w:rsidRDefault="00197BF6" w:rsidP="001C096C"/>
    <w:p w14:paraId="518FCD9C" w14:textId="7FD26885" w:rsidR="00197BF6" w:rsidRPr="0017275E" w:rsidRDefault="00197BF6" w:rsidP="007C6A47">
      <w:pPr>
        <w:pStyle w:val="2"/>
      </w:pPr>
      <w:r w:rsidRPr="0017275E">
        <w:t xml:space="preserve">6.3. </w:t>
      </w:r>
      <w:r w:rsidR="006B2CD7" w:rsidRPr="0017275E">
        <w:t>사용 환자에 대한 주의사항</w:t>
      </w:r>
    </w:p>
    <w:p w14:paraId="0520A38E" w14:textId="37011F37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30kg 이상의 청소년 또는 성인이 대상입니다.</w:t>
      </w:r>
    </w:p>
    <w:p w14:paraId="502F28C5" w14:textId="3588B88B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조작에 어려움이 있다면 제품 사용을 중단하십시오.</w:t>
      </w:r>
    </w:p>
    <w:p w14:paraId="3C3BF185" w14:textId="34CAD4E4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환자가 아래 내용에 해당된다면 제품의 성능을 보장할 수 없습니다.</w:t>
      </w:r>
    </w:p>
    <w:p w14:paraId="62AD60FE" w14:textId="53217F18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몸에 이식형 의료기기 및 이식된 전기 장치가 있는 경우</w:t>
      </w:r>
    </w:p>
    <w:p w14:paraId="306EDCC5" w14:textId="2D021763" w:rsidR="006B2CD7" w:rsidRPr="006B2CD7" w:rsidRDefault="006B2CD7" w:rsidP="0055258D">
      <w:pPr>
        <w:pStyle w:val="a7"/>
        <w:spacing w:line="276" w:lineRule="auto"/>
        <w:ind w:left="880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 xml:space="preserve">- 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t>심근경색, 심실부정맥, 심방세동, 심실조기수축, 폐색전증 등 심장 상태가 불안정한 경우</w:t>
      </w:r>
    </w:p>
    <w:p w14:paraId="28184C02" w14:textId="3D789637" w:rsidR="006B2CD7" w:rsidRPr="006B2CD7" w:rsidRDefault="006B2CD7" w:rsidP="0055258D">
      <w:pPr>
        <w:pStyle w:val="a7"/>
        <w:spacing w:line="276" w:lineRule="auto"/>
        <w:ind w:left="880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 xml:space="preserve">- 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t>동맥경화, 혈액 순환 장애, 혈액 질환, 신장 질환을 가지고 있는 경우</w:t>
      </w:r>
    </w:p>
    <w:p w14:paraId="4728A56B" w14:textId="562783C3" w:rsidR="006B2CD7" w:rsidRPr="006B2CD7" w:rsidRDefault="006B2CD7" w:rsidP="0055258D">
      <w:pPr>
        <w:pStyle w:val="a7"/>
        <w:spacing w:line="276" w:lineRule="auto"/>
        <w:ind w:left="880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 xml:space="preserve">- 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t>심한 저혈압, 심한 혈관 수축, 심한 빈혈, 심한 저체온, 심장 마비 쇼크가 있는 경우</w:t>
      </w:r>
    </w:p>
    <w:p w14:paraId="7D5ED8A7" w14:textId="44F6B598" w:rsidR="006B2CD7" w:rsidRPr="006B2CD7" w:rsidRDefault="006B2CD7" w:rsidP="0055258D">
      <w:pPr>
        <w:pStyle w:val="a7"/>
        <w:spacing w:line="276" w:lineRule="auto"/>
        <w:ind w:left="880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 xml:space="preserve">- 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t>정맥 울혈, 정맥의 맥박이 나타나는 경우</w:t>
      </w:r>
    </w:p>
    <w:p w14:paraId="3AAA7641" w14:textId="47A15552" w:rsidR="006B2CD7" w:rsidRPr="006B2CD7" w:rsidRDefault="006B2CD7" w:rsidP="0055258D">
      <w:pPr>
        <w:pStyle w:val="a7"/>
        <w:spacing w:line="276" w:lineRule="auto"/>
        <w:ind w:left="880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 xml:space="preserve">- 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t>임신, 임신중독증인 경우</w:t>
      </w:r>
    </w:p>
    <w:p w14:paraId="3887718F" w14:textId="1353011C" w:rsidR="006B2CD7" w:rsidRPr="006B2CD7" w:rsidRDefault="006B2CD7" w:rsidP="0055258D">
      <w:pPr>
        <w:pStyle w:val="a7"/>
        <w:spacing w:line="276" w:lineRule="auto"/>
        <w:ind w:left="880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 xml:space="preserve">- 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t>혈관을 지나는 혈액의 양이 적을 경우(낮은 피부 관류)</w:t>
      </w:r>
    </w:p>
    <w:p w14:paraId="3F1C3B8A" w14:textId="725E4C3C" w:rsidR="006B2CD7" w:rsidRPr="006B2CD7" w:rsidRDefault="006B2CD7" w:rsidP="0055258D">
      <w:pPr>
        <w:pStyle w:val="a7"/>
        <w:spacing w:line="276" w:lineRule="auto"/>
        <w:ind w:left="880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 xml:space="preserve">- 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t>혈관에 인도시아닌, 메틸렌 블루 등의 염료를 사용했을 경우</w:t>
      </w:r>
    </w:p>
    <w:p w14:paraId="0C1AF0BF" w14:textId="39B3511F" w:rsidR="006B2CD7" w:rsidRDefault="006B2CD7" w:rsidP="0055258D">
      <w:pPr>
        <w:pStyle w:val="a7"/>
        <w:spacing w:line="276" w:lineRule="auto"/>
        <w:ind w:left="880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>- 센서부를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t xml:space="preserve"> 착용한 위치에 동맥혈관폐색이 나타나는 경우</w:t>
      </w:r>
    </w:p>
    <w:p w14:paraId="33392D55" w14:textId="77777777" w:rsidR="00197BF6" w:rsidRPr="00675082" w:rsidRDefault="00197BF6" w:rsidP="001C096C"/>
    <w:p w14:paraId="338CF484" w14:textId="09E7453E" w:rsidR="00197BF6" w:rsidRPr="0017275E" w:rsidRDefault="00197BF6" w:rsidP="007C6A47">
      <w:pPr>
        <w:pStyle w:val="2"/>
      </w:pPr>
      <w:r w:rsidRPr="0017275E">
        <w:t>6.4. 착용 위치에 대한 주의사항</w:t>
      </w:r>
    </w:p>
    <w:p w14:paraId="31F6C243" w14:textId="7E4886B1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센서부는 손가락에만 착용이 가능합니다. 그 외 신체 부위에 착용하지 마십시오.</w:t>
      </w:r>
    </w:p>
    <w:p w14:paraId="62874C7E" w14:textId="0310E119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센서부는 자주 사용하지 않는 손에 착용해야 하며 다른 반지와 함께 착용하지 마십시오.</w:t>
      </w:r>
    </w:p>
    <w:p w14:paraId="7B8E7AE6" w14:textId="1F3CE8ED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핀을 박거나 이식, 접합 등의 수술 이력이 있는 손가락에는 센서부를 착용하지 마십시오.</w:t>
      </w:r>
    </w:p>
    <w:p w14:paraId="240DD6CC" w14:textId="3CF8D8E6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다친 손가락에는 센서부를 착용하지 마십시오.</w:t>
      </w:r>
    </w:p>
    <w:p w14:paraId="41F612B9" w14:textId="3EDE885E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굳은살, 문신 등 피부 변화가 있는 손가락에 센서부를 착용하면 제품의 성능을 보장할 수 없습니다.</w:t>
      </w:r>
    </w:p>
    <w:p w14:paraId="1839090B" w14:textId="0F6BBB0E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차가운 손에 센서부를 착용하면 신호 감도가 낮아 제품의 성능을 보장할 수 없습니다.</w:t>
      </w:r>
    </w:p>
    <w:p w14:paraId="4F44CB96" w14:textId="03E02608" w:rsidR="006B2CD7" w:rsidRPr="00F20F3D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센서부를 손가락에 맞게 착용하십시오. 센서가 밀착되</w:t>
      </w:r>
      <w:r w:rsidR="00F20F3D">
        <w:rPr>
          <w:rFonts w:ascii="Noto Sans KR" w:eastAsia="Noto Sans KR" w:hAnsi="Noto Sans KR" w:cs="Times New Roman" w:hint="eastAsia"/>
          <w:kern w:val="0"/>
          <w:szCs w:val="20"/>
        </w:rPr>
        <w:t>지 않거나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t xml:space="preserve"> 크기에 맞게 착용하지 않으면 제품의 성능을 보장할 수 없습니다.</w:t>
      </w:r>
      <w:r w:rsidR="00F20F3D">
        <w:rPr>
          <w:rFonts w:ascii="Noto Sans KR" w:eastAsia="Noto Sans KR" w:hAnsi="Noto Sans KR" w:cs="Times New Roman" w:hint="eastAsia"/>
          <w:kern w:val="0"/>
          <w:szCs w:val="20"/>
        </w:rPr>
        <w:t xml:space="preserve"> </w:t>
      </w:r>
      <w:r w:rsidR="00F20F3D" w:rsidRPr="00F20F3D">
        <w:rPr>
          <w:rFonts w:ascii="Noto Sans KR" w:eastAsia="Noto Sans KR" w:hAnsi="Noto Sans KR"/>
          <w:kern w:val="0"/>
          <w:szCs w:val="20"/>
        </w:rPr>
        <w:t>또한 센서부의 사이즈가 너무 작으면 혈액순환 장애 및 부상의 위험이 있으므로 주의하십시오.</w:t>
      </w:r>
    </w:p>
    <w:p w14:paraId="14C09751" w14:textId="77777777" w:rsidR="00197BF6" w:rsidRPr="00675082" w:rsidRDefault="00197BF6" w:rsidP="001C096C"/>
    <w:p w14:paraId="3B79C8AE" w14:textId="2A7F4361" w:rsidR="00197BF6" w:rsidRPr="0017275E" w:rsidRDefault="00197BF6" w:rsidP="007C6A47">
      <w:pPr>
        <w:pStyle w:val="2"/>
      </w:pPr>
      <w:r w:rsidRPr="0017275E">
        <w:t xml:space="preserve">6.5. </w:t>
      </w:r>
      <w:r w:rsidR="006B2CD7" w:rsidRPr="0017275E">
        <w:t>혈압 보정에 대한 주의사항</w:t>
      </w:r>
    </w:p>
    <w:p w14:paraId="0A6178B6" w14:textId="03C12FFE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타인에 의해 보정된 제품을 사용하지 마십시오.</w:t>
      </w:r>
    </w:p>
    <w:p w14:paraId="586096FD" w14:textId="2732A957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 xml:space="preserve">보정 시 커프형 혈압계와 센서부를 서로 반대 팔에 착용하십시오. 같은 팔에 착용하고 보정을 진행하면 </w:t>
      </w:r>
      <w:r w:rsidRPr="006B2CD7">
        <w:rPr>
          <w:rFonts w:ascii="Noto Sans KR" w:eastAsia="Noto Sans KR" w:hAnsi="Noto Sans KR" w:cs="Times New Roman" w:hint="eastAsia"/>
          <w:kern w:val="0"/>
          <w:szCs w:val="20"/>
        </w:rPr>
        <w:lastRenderedPageBreak/>
        <w:t>보정 및 추후 측정에 대한 제품의 성능을 보장할 수 없습니다.</w:t>
      </w:r>
    </w:p>
    <w:p w14:paraId="0C8D3C95" w14:textId="6B862EDC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보정 중에는 센서부의 착용 부위를 변경하지 마십시오.</w:t>
      </w:r>
    </w:p>
    <w:p w14:paraId="2159DD59" w14:textId="1B2CDBA7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함께 사용하는 커프형 혈압계의 사용자 설명서를 참고하여 사용하십시오.</w:t>
      </w:r>
    </w:p>
    <w:p w14:paraId="6D3D5B5F" w14:textId="64A305F3" w:rsidR="006B2CD7" w:rsidRPr="006B2CD7" w:rsidRDefault="006B2CD7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6B2CD7">
        <w:rPr>
          <w:rFonts w:ascii="Noto Sans KR" w:eastAsia="Noto Sans KR" w:hAnsi="Noto Sans KR" w:cs="Times New Roman" w:hint="eastAsia"/>
          <w:kern w:val="0"/>
          <w:szCs w:val="20"/>
        </w:rPr>
        <w:t>스카이랩스의 홈페이지에서 제공하는 소프트웨어 매뉴얼을 참고하여 사용하십시오.</w:t>
      </w:r>
    </w:p>
    <w:p w14:paraId="04EB26A2" w14:textId="77777777" w:rsidR="00197BF6" w:rsidRDefault="00197BF6" w:rsidP="001C096C"/>
    <w:p w14:paraId="4266870E" w14:textId="3BF00F2C" w:rsidR="00291526" w:rsidRPr="0017275E" w:rsidRDefault="00291526" w:rsidP="007C6A47">
      <w:pPr>
        <w:pStyle w:val="2"/>
      </w:pPr>
      <w:r w:rsidRPr="0017275E">
        <w:t>6.6. 산소포화도 주의/경고 사항</w:t>
      </w:r>
    </w:p>
    <w:p w14:paraId="7257FB00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본 제품의 정상 동작과 정확한 산소포화도 측정을 위해 제조사에서 제공한 구성품만 사용하십시오. 제조사에서 제공하지 않은 제품과 연결될 경우 측정이 부정확하거나 고장을 초래할 수 있습니다.</w:t>
      </w:r>
    </w:p>
    <w:p w14:paraId="344523D0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 xml:space="preserve">본 제품을 생리학적 상태 변화를 감지하는 용도로 사용하지 마세요. </w:t>
      </w:r>
    </w:p>
    <w:p w14:paraId="5B7BC34B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본 제품은 산소포화도 또는 맥박수의 생리학적 경보 상태를 감지하는 기능을 포함하지 않습니다.</w:t>
      </w:r>
    </w:p>
    <w:p w14:paraId="36000131" w14:textId="0999F803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 xml:space="preserve">본 제품은 </w:t>
      </w:r>
      <w:r w:rsidR="00F20F3D">
        <w:rPr>
          <w:rFonts w:ascii="Noto Sans KR" w:eastAsia="Noto Sans KR" w:hAnsi="Noto Sans KR" w:cs="Times New Roman" w:hint="eastAsia"/>
          <w:kern w:val="0"/>
          <w:szCs w:val="20"/>
        </w:rPr>
        <w:t>센서부</w:t>
      </w:r>
      <w:r w:rsidRPr="00291526">
        <w:rPr>
          <w:rFonts w:ascii="Noto Sans KR" w:eastAsia="Noto Sans KR" w:hAnsi="Noto Sans KR" w:cs="Times New Roman"/>
          <w:kern w:val="0"/>
          <w:szCs w:val="20"/>
        </w:rPr>
        <w:t xml:space="preserve"> 이외의 다른 프로브와 호환되지 않습니다.</w:t>
      </w:r>
    </w:p>
    <w:p w14:paraId="393A92B0" w14:textId="77777777" w:rsid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본 제품을 이용한 산소포화도 측정 결과는 다른 펄스옥시미터프로브 또는 펄스옥시미터모니터의 정확도를 평가하기 위해 사용될 수 없습니다.</w:t>
      </w:r>
    </w:p>
    <w:p w14:paraId="2AFF7E5F" w14:textId="5F261EFE" w:rsidR="00EC19D8" w:rsidRDefault="00EC19D8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EC19D8">
        <w:rPr>
          <w:rFonts w:ascii="Noto Sans KR" w:eastAsia="Noto Sans KR" w:hAnsi="Noto Sans KR" w:cs="Times New Roman"/>
          <w:kern w:val="0"/>
          <w:szCs w:val="20"/>
        </w:rPr>
        <w:t xml:space="preserve">본 </w:t>
      </w:r>
      <w:r>
        <w:rPr>
          <w:rFonts w:ascii="Noto Sans KR" w:eastAsia="Noto Sans KR" w:hAnsi="Noto Sans KR" w:cs="Times New Roman" w:hint="eastAsia"/>
          <w:kern w:val="0"/>
          <w:szCs w:val="20"/>
        </w:rPr>
        <w:t>제품은</w:t>
      </w:r>
      <w:r w:rsidRPr="00EC19D8">
        <w:rPr>
          <w:rFonts w:ascii="Noto Sans KR" w:eastAsia="Noto Sans KR" w:hAnsi="Noto Sans KR" w:cs="Times New Roman"/>
          <w:kern w:val="0"/>
          <w:szCs w:val="20"/>
        </w:rPr>
        <w:t xml:space="preserve"> 초기 설정 과정에서 개별 사용자에 맞게 교정한 후 사용해야 합니다.</w:t>
      </w:r>
    </w:p>
    <w:p w14:paraId="59B5B284" w14:textId="45BD8010" w:rsidR="00EC19D8" w:rsidRPr="00291526" w:rsidRDefault="00EC19D8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EC19D8">
        <w:rPr>
          <w:rFonts w:ascii="Noto Sans KR" w:eastAsia="Noto Sans KR" w:hAnsi="Noto Sans KR" w:cs="Times New Roman"/>
          <w:kern w:val="0"/>
          <w:szCs w:val="20"/>
        </w:rPr>
        <w:t>피크 파장의 범위와 펄스옥시미터에서 발생되는 최대 광 출력에 관한 정보는, 특히 광역학적 치료를 수행하는 임상의에게 유용할 수 있습니다.</w:t>
      </w:r>
    </w:p>
    <w:p w14:paraId="171A3445" w14:textId="77777777" w:rsidR="00291526" w:rsidRPr="00291526" w:rsidRDefault="00291526" w:rsidP="001C096C"/>
    <w:p w14:paraId="6353F5BC" w14:textId="2F65BBB5" w:rsidR="00291526" w:rsidRPr="0017275E" w:rsidRDefault="00291526" w:rsidP="007C6A47">
      <w:pPr>
        <w:pStyle w:val="2"/>
      </w:pPr>
      <w:r w:rsidRPr="0017275E">
        <w:t>6.7. SpO2 정확도 확인을 위한 임상 연구</w:t>
      </w:r>
    </w:p>
    <w:p w14:paraId="27070FC1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펄스옥시미터의 정확도는 기능시험기 또는 환자 시뮬레이터를 사용하지 않고, ISO 80601-2-61: 2011의 Annex EE 또는 ISO 14155:2011에 따른 통제된 불포화 연구(The CONTROLLED DESATURATION STUDY) 측정에 의해 뒷받침됩니다.</w:t>
      </w:r>
    </w:p>
    <w:p w14:paraId="54F42C83" w14:textId="77777777" w:rsidR="00291526" w:rsidRPr="00291526" w:rsidRDefault="00291526" w:rsidP="001C096C"/>
    <w:p w14:paraId="365C8FC8" w14:textId="70CA6747" w:rsidR="00291526" w:rsidRPr="0017275E" w:rsidRDefault="00291526" w:rsidP="007C6A47">
      <w:pPr>
        <w:pStyle w:val="2"/>
      </w:pPr>
      <w:r w:rsidRPr="0017275E">
        <w:t>6.8. 피부 적외선 체온 측정에 대한 주의사항</w:t>
      </w:r>
    </w:p>
    <w:p w14:paraId="1804BE9B" w14:textId="72CC3D9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체온 측정부 렌즈가 손상된 흔적이 있는 경우 체온계를 사용하지 마십시오.</w:t>
      </w:r>
    </w:p>
    <w:p w14:paraId="0910F6B6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본 제품으로 체온을 측정하기 전에 실내 온도에 적응할 수 있도록 10분 동안 방치 후 사용하십시오.</w:t>
      </w:r>
    </w:p>
    <w:p w14:paraId="6AD552A5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외부 온도는 피부 온도에 영향을 줄 수 있습니다. 실내에서 30분 동안 머문 후 체온을 측정하십시오.</w:t>
      </w:r>
    </w:p>
    <w:p w14:paraId="14D07C6E" w14:textId="2063B408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체온을 측정하기 전 이마에서 먼지 또는 머리카락 등을 제거하십시오. 체온 측정값이 정확하지 않을 수 있습니다.</w:t>
      </w:r>
    </w:p>
    <w:p w14:paraId="1D423E70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항상 지시된 대로 정확하게 체온을 측정하십시오. 체온을 측정하는 위치가 정확하지 않으면 측정 결과가 달라질 수 있습니다.</w:t>
      </w:r>
    </w:p>
    <w:p w14:paraId="11620431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상처 조직, 열창이나 찰과상이 있는 곳에 측정하지 마십시오.</w:t>
      </w:r>
    </w:p>
    <w:p w14:paraId="7847736F" w14:textId="77777777" w:rsidR="00291526" w:rsidRPr="00291526" w:rsidRDefault="00291526" w:rsidP="001C096C"/>
    <w:p w14:paraId="68246CE5" w14:textId="6B38221B" w:rsidR="00291526" w:rsidRPr="0017275E" w:rsidRDefault="00291526" w:rsidP="007C6A47">
      <w:pPr>
        <w:pStyle w:val="2"/>
      </w:pPr>
      <w:r w:rsidRPr="0017275E">
        <w:t>6.9. 사용 및 보관 환경에 대한 주의사항</w:t>
      </w:r>
    </w:p>
    <w:p w14:paraId="58728BE5" w14:textId="77777777" w:rsidR="00291526" w:rsidRPr="00291526" w:rsidRDefault="00291526" w:rsidP="0055258D">
      <w:pPr>
        <w:pStyle w:val="a7"/>
        <w:spacing w:line="276" w:lineRule="auto"/>
        <w:rPr>
          <w:rFonts w:ascii="Noto Sans KR" w:eastAsia="Noto Sans KR" w:hAnsi="Noto Sans KR" w:cs="Times New Roman"/>
          <w:b/>
          <w:bCs/>
          <w:kern w:val="0"/>
          <w:szCs w:val="20"/>
        </w:rPr>
      </w:pPr>
      <w:r w:rsidRPr="00291526">
        <w:rPr>
          <w:rFonts w:ascii="Noto Sans KR" w:eastAsia="Noto Sans KR" w:hAnsi="Noto Sans KR" w:cs="Times New Roman"/>
          <w:b/>
          <w:bCs/>
          <w:kern w:val="0"/>
          <w:szCs w:val="20"/>
        </w:rPr>
        <w:t>사용환경</w:t>
      </w:r>
    </w:p>
    <w:p w14:paraId="0E3FC566" w14:textId="77777777" w:rsidR="0055258D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손이 젖은 상태에서는 충분히 말린 후 센서부를 착용하십시오.</w:t>
      </w:r>
    </w:p>
    <w:p w14:paraId="3F4C8DC6" w14:textId="673F9B90" w:rsidR="00291526" w:rsidRPr="0055258D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55258D">
        <w:rPr>
          <w:rFonts w:ascii="Noto Sans KR" w:eastAsia="Noto Sans KR" w:hAnsi="Noto Sans KR" w:cs="Times New Roman"/>
          <w:kern w:val="0"/>
          <w:szCs w:val="20"/>
        </w:rPr>
        <w:t>동작 습도 조건을 참고하여 제품을 사용하십시오.</w:t>
      </w:r>
    </w:p>
    <w:p w14:paraId="76E7CD60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제품은 무선 주파수와 전자기장을 방출하는 구성 요소를 포함합니다.</w:t>
      </w:r>
    </w:p>
    <w:p w14:paraId="35BEE405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제품의 무선 설비는 전파 혼선 가능성이 있으므로 수술실 등 인명 안전과 관련된 장비가 있는 곳에서는 사용하지 마십시오.</w:t>
      </w:r>
    </w:p>
    <w:p w14:paraId="773E6F4D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MRI, CT 또는 X-ray 장비와 함께 제품을 사용하지 마십시오.</w:t>
      </w:r>
    </w:p>
    <w:p w14:paraId="3140D4DC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제세동기 사용 중에는 절대 제품을 사용하지 마십시오.</w:t>
      </w:r>
    </w:p>
    <w:p w14:paraId="1F32C761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전자레인지 사용 등 제품을 강한 전자기장에 노출하지 마십시오</w:t>
      </w:r>
    </w:p>
    <w:p w14:paraId="7A178457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제품을 사우나 등 고온 환경에서 착용하지 마십시오.</w:t>
      </w:r>
    </w:p>
    <w:p w14:paraId="733CEEF8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제품을 급격한 온도 변화에 노출하지 마십시오.</w:t>
      </w:r>
    </w:p>
    <w:p w14:paraId="03A8998E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헤어드라이어 등 발열 장치로 제품에 직접적인 열을 가하지 마십시오.</w:t>
      </w:r>
    </w:p>
    <w:p w14:paraId="7617A0FE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제품 사용 중 발열이 발생하면 사용을 중단하십시오.</w:t>
      </w:r>
    </w:p>
    <w:p w14:paraId="03882A43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동작 온도 조건을 참고하여 제품을 사용하십시오.</w:t>
      </w:r>
    </w:p>
    <w:p w14:paraId="19C9F4BB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제품이 최소 또는 최대 온도로 보관된 경우, 사용 전 최소 1시간 이상 상온에서 보관 후 사용하십시오.</w:t>
      </w:r>
    </w:p>
    <w:p w14:paraId="73BE59BC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충격이 가해지면 제품이 손상될 수 있으므로 주의하십시오.</w:t>
      </w:r>
    </w:p>
    <w:p w14:paraId="68857D27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동작 대기압 조건을 참고하여 제품을 사용하십시오.</w:t>
      </w:r>
    </w:p>
    <w:p w14:paraId="641F24BF" w14:textId="77777777" w:rsidR="00291526" w:rsidRPr="00291526" w:rsidRDefault="00291526" w:rsidP="0055258D">
      <w:pPr>
        <w:pStyle w:val="a7"/>
        <w:spacing w:line="276" w:lineRule="auto"/>
        <w:rPr>
          <w:rFonts w:ascii="Noto Sans KR" w:eastAsia="Noto Sans KR" w:hAnsi="Noto Sans KR" w:cs="Times New Roman"/>
          <w:b/>
          <w:bCs/>
          <w:kern w:val="0"/>
          <w:szCs w:val="20"/>
        </w:rPr>
      </w:pPr>
      <w:r w:rsidRPr="00291526">
        <w:rPr>
          <w:rFonts w:ascii="Noto Sans KR" w:eastAsia="Noto Sans KR" w:hAnsi="Noto Sans KR" w:cs="Times New Roman"/>
          <w:b/>
          <w:bCs/>
          <w:kern w:val="0"/>
          <w:szCs w:val="20"/>
        </w:rPr>
        <w:t>보관환경</w:t>
      </w:r>
    </w:p>
    <w:p w14:paraId="19D19C97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직사광선이 있는 장소에 제품을 보관하지 마십시오.</w:t>
      </w:r>
    </w:p>
    <w:p w14:paraId="1971013C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유독가스 및 화학약품이 있는 장소에 제품을 보관하지 마십시오.</w:t>
      </w:r>
    </w:p>
    <w:p w14:paraId="1F490D00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보관 습도 조건을 참고하여 제품을 보관하십시오.</w:t>
      </w:r>
    </w:p>
    <w:p w14:paraId="5084874D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보관 온도 조건을 참고하여 제품을 보관하십시오.</w:t>
      </w:r>
    </w:p>
    <w:p w14:paraId="074767B3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보관 대기압 조건을 참고하여 제품을 보관하십시오.</w:t>
      </w:r>
    </w:p>
    <w:p w14:paraId="5961DF85" w14:textId="77777777" w:rsidR="00291526" w:rsidRPr="00291526" w:rsidRDefault="00291526" w:rsidP="001C096C"/>
    <w:p w14:paraId="1AC8D293" w14:textId="76FE9C54" w:rsidR="00291526" w:rsidRPr="0017275E" w:rsidRDefault="00291526" w:rsidP="007C6A47">
      <w:pPr>
        <w:pStyle w:val="2"/>
      </w:pPr>
      <w:r w:rsidRPr="0017275E">
        <w:t>6.10. 제품관리에 대한 주의사항</w:t>
      </w:r>
    </w:p>
    <w:p w14:paraId="25432267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제조사에서 제공한 구성품 이외에는 사용하지 마십시오.</w:t>
      </w:r>
    </w:p>
    <w:p w14:paraId="1B8B8A75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KC 인증을 받은 어댑터(정격: 5Vdc, 1A)를 사용하십시오.</w:t>
      </w:r>
    </w:p>
    <w:p w14:paraId="534B7774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사용 방법에서 언급한 내용을 따르지 않으면 충전 오류 및 제품의 발열이 발생할 수 있습니다.</w:t>
      </w:r>
    </w:p>
    <w:p w14:paraId="11328BE3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장기간 사용하지 않고 보관하는 경우 방전으로 인해 배터리의 성능이 저하될 수 있습니다.</w:t>
      </w:r>
    </w:p>
    <w:p w14:paraId="5B2D48C6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lastRenderedPageBreak/>
        <w:t>최소 1개월에 한 번 제품을 완전히 충전하십시오.</w:t>
      </w:r>
    </w:p>
    <w:p w14:paraId="734DAE71" w14:textId="61912A88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제품은 완전한 충전까지 약 2시간이 소요되며, 사용 환경 혹은 모드에 따라 최장 사용 시간은 변경됩니다.</w:t>
      </w:r>
      <w:r>
        <w:rPr>
          <w:rFonts w:ascii="Noto Sans KR" w:eastAsia="Noto Sans KR" w:hAnsi="Noto Sans KR" w:cs="Times New Roman" w:hint="eastAsia"/>
          <w:kern w:val="0"/>
          <w:szCs w:val="20"/>
        </w:rPr>
        <w:t xml:space="preserve"> </w:t>
      </w:r>
      <w:r w:rsidRPr="00291526">
        <w:rPr>
          <w:rFonts w:ascii="Noto Sans KR" w:eastAsia="Noto Sans KR" w:hAnsi="Noto Sans KR" w:cs="Times New Roman"/>
          <w:kern w:val="0"/>
          <w:szCs w:val="20"/>
        </w:rPr>
        <w:t>(Wifi 모드: 5일, BLE 모드: 2.5일)</w:t>
      </w:r>
    </w:p>
    <w:p w14:paraId="062A0F14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충전 온도 조건을 참고하여 제품을 충전하십시오.</w:t>
      </w:r>
    </w:p>
    <w:p w14:paraId="169126A5" w14:textId="77777777" w:rsid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충전 케이블은 올바른 방향으로 연결해 주십시오.</w:t>
      </w:r>
    </w:p>
    <w:p w14:paraId="782D5C49" w14:textId="77C2B207" w:rsidR="005171A2" w:rsidRPr="00291526" w:rsidRDefault="005171A2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Times New Roman"/>
          <w:kern w:val="0"/>
          <w:szCs w:val="20"/>
        </w:rPr>
      </w:pPr>
      <w:r>
        <w:rPr>
          <w:rFonts w:ascii="Noto Sans KR" w:eastAsia="Noto Sans KR" w:hAnsi="Noto Sans KR" w:cs="Times New Roman" w:hint="eastAsia"/>
          <w:kern w:val="0"/>
          <w:szCs w:val="20"/>
        </w:rPr>
        <w:t>충전 어댑터는 콘센트에서 분리하기 어려운 위치에 두지 마십시오.</w:t>
      </w:r>
    </w:p>
    <w:p w14:paraId="59843A24" w14:textId="77777777" w:rsidR="00291526" w:rsidRPr="00291526" w:rsidRDefault="00291526" w:rsidP="001C096C"/>
    <w:p w14:paraId="40B76BBE" w14:textId="4783F0F8" w:rsidR="00291526" w:rsidRPr="0017275E" w:rsidRDefault="00291526" w:rsidP="007C6A47">
      <w:pPr>
        <w:pStyle w:val="2"/>
      </w:pPr>
      <w:r w:rsidRPr="0017275E">
        <w:t xml:space="preserve">6.11. 사이버보안 </w:t>
      </w:r>
    </w:p>
    <w:p w14:paraId="57AD2ABE" w14:textId="77777777" w:rsidR="00291526" w:rsidRPr="00291526" w:rsidRDefault="00291526" w:rsidP="0055258D">
      <w:pPr>
        <w:pStyle w:val="a7"/>
        <w:numPr>
          <w:ilvl w:val="0"/>
          <w:numId w:val="6"/>
        </w:numPr>
        <w:spacing w:line="276" w:lineRule="auto"/>
        <w:rPr>
          <w:rFonts w:ascii="Noto Sans KR" w:eastAsia="Noto Sans KR" w:hAnsi="Noto Sans KR" w:cs="Arial"/>
          <w:color w:val="000000" w:themeColor="text1"/>
          <w:sz w:val="16"/>
          <w:szCs w:val="16"/>
        </w:rPr>
      </w:pPr>
      <w:r w:rsidRPr="00291526">
        <w:rPr>
          <w:rFonts w:ascii="Noto Sans KR" w:eastAsia="Noto Sans KR" w:hAnsi="Noto Sans KR" w:cs="Times New Roman"/>
          <w:kern w:val="0"/>
          <w:szCs w:val="20"/>
        </w:rPr>
        <w:t>사이버보안과 관련된 사고 발생 시 제조사 번호로 연락하고 관리자가 조치할 때까지 기다리십시오.</w:t>
      </w:r>
    </w:p>
    <w:p w14:paraId="55E2934C" w14:textId="4552AE2D" w:rsidR="00197BF6" w:rsidRPr="00291526" w:rsidRDefault="00197BF6" w:rsidP="001C096C">
      <w:pPr>
        <w:rPr>
          <w:kern w:val="0"/>
          <w:szCs w:val="20"/>
        </w:rPr>
      </w:pPr>
    </w:p>
    <w:p w14:paraId="0DB159AC" w14:textId="7F8DE126" w:rsidR="009D04E1" w:rsidRPr="00675082" w:rsidRDefault="00025A5B" w:rsidP="001C096C">
      <w:pPr>
        <w:pStyle w:val="1"/>
      </w:pPr>
      <w:bookmarkStart w:id="11" w:name="_Toc227675263"/>
      <w:r w:rsidRPr="00675082">
        <w:t>7</w:t>
      </w:r>
      <w:r w:rsidRPr="00675082">
        <w:rPr>
          <w:rFonts w:hint="eastAsia"/>
        </w:rPr>
        <w:t xml:space="preserve">. 제품 사용 </w:t>
      </w:r>
      <w:bookmarkStart w:id="12" w:name="_Toc157777446"/>
      <w:bookmarkStart w:id="13" w:name="_Toc157777593"/>
      <w:r w:rsidR="007E1C6E" w:rsidRPr="00675082">
        <w:rPr>
          <w:rFonts w:hint="eastAsia"/>
        </w:rPr>
        <w:t>기간</w:t>
      </w:r>
      <w:bookmarkEnd w:id="11"/>
    </w:p>
    <w:bookmarkEnd w:id="12"/>
    <w:bookmarkEnd w:id="13"/>
    <w:p w14:paraId="2810927D" w14:textId="164F835D" w:rsidR="009D04E1" w:rsidRPr="00675082" w:rsidRDefault="007E1C6E" w:rsidP="001C096C">
      <w:r w:rsidRPr="00675082">
        <w:rPr>
          <w:rFonts w:hint="eastAsia"/>
        </w:rPr>
        <w:t>해당 사항이 없습니다.</w:t>
      </w:r>
    </w:p>
    <w:p w14:paraId="287357C5" w14:textId="77777777" w:rsidR="00025A5B" w:rsidRPr="00675082" w:rsidRDefault="00025A5B" w:rsidP="001C096C"/>
    <w:p w14:paraId="590B4A90" w14:textId="125D47E2" w:rsidR="00426803" w:rsidRPr="00675082" w:rsidRDefault="00025A5B" w:rsidP="001C096C">
      <w:pPr>
        <w:pStyle w:val="1"/>
      </w:pPr>
      <w:bookmarkStart w:id="14" w:name="_Toc227675264"/>
      <w:r w:rsidRPr="00675082">
        <w:t>8</w:t>
      </w:r>
      <w:r w:rsidR="00426803" w:rsidRPr="00675082">
        <w:rPr>
          <w:rFonts w:hint="eastAsia"/>
        </w:rPr>
        <w:t>. 제품 폐기 방법</w:t>
      </w:r>
      <w:bookmarkEnd w:id="14"/>
    </w:p>
    <w:p w14:paraId="079E82E5" w14:textId="01386B98" w:rsidR="00A34488" w:rsidRPr="00675082" w:rsidRDefault="00670EA5" w:rsidP="001C096C">
      <w:r w:rsidRPr="00675082">
        <w:rPr>
          <w:rFonts w:hint="eastAsia"/>
        </w:rPr>
        <w:t>본 제품</w:t>
      </w:r>
      <w:r w:rsidR="00426803" w:rsidRPr="00675082">
        <w:rPr>
          <w:rFonts w:hint="eastAsia"/>
        </w:rPr>
        <w:t xml:space="preserve"> 및 배터리는 가정용 쓰레기와 함께 폐기</w:t>
      </w:r>
      <w:r w:rsidR="001B7DB8" w:rsidRPr="00675082">
        <w:rPr>
          <w:rFonts w:hint="eastAsia"/>
        </w:rPr>
        <w:t>할 수 없습니다</w:t>
      </w:r>
      <w:r w:rsidR="00426803" w:rsidRPr="00675082">
        <w:rPr>
          <w:rFonts w:hint="eastAsia"/>
        </w:rPr>
        <w:t>. 현지의 환경 법규 및 규제에 따라 기기 및 배터리를 폐기하십시오.</w:t>
      </w:r>
    </w:p>
    <w:p w14:paraId="521E32FB" w14:textId="77777777" w:rsidR="003B28D3" w:rsidRPr="00675082" w:rsidRDefault="003B28D3" w:rsidP="001C096C"/>
    <w:p w14:paraId="67105225" w14:textId="296BC6B6" w:rsidR="00426803" w:rsidRPr="00675082" w:rsidRDefault="00025A5B" w:rsidP="001C096C">
      <w:pPr>
        <w:pStyle w:val="1"/>
      </w:pPr>
      <w:bookmarkStart w:id="15" w:name="_Toc227675265"/>
      <w:r w:rsidRPr="00675082">
        <w:t>9</w:t>
      </w:r>
      <w:r w:rsidR="00426803" w:rsidRPr="00675082">
        <w:rPr>
          <w:rFonts w:hint="eastAsia"/>
        </w:rPr>
        <w:t>. 품질보증</w:t>
      </w:r>
      <w:r w:rsidR="007B715D" w:rsidRPr="00675082">
        <w:rPr>
          <w:rFonts w:hint="eastAsia"/>
        </w:rPr>
        <w:t xml:space="preserve"> 및 제한보증</w:t>
      </w:r>
      <w:bookmarkEnd w:id="15"/>
    </w:p>
    <w:p w14:paraId="782C562A" w14:textId="54E8AEB7" w:rsidR="00426803" w:rsidRPr="00675082" w:rsidRDefault="00426803" w:rsidP="001C096C">
      <w:r w:rsidRPr="00675082">
        <w:rPr>
          <w:rFonts w:hint="eastAsia"/>
        </w:rPr>
        <w:t>본 제품은 구입 후 1년 동안 보증이 되며, 제품</w:t>
      </w:r>
      <w:r w:rsidR="00670EA5" w:rsidRPr="00675082">
        <w:rPr>
          <w:rFonts w:hint="eastAsia"/>
        </w:rPr>
        <w:t>에 이상이 있는 경우</w:t>
      </w:r>
      <w:r w:rsidRPr="00675082">
        <w:rPr>
          <w:rFonts w:hint="eastAsia"/>
        </w:rPr>
        <w:t xml:space="preserve"> 배송 후 최대 30일까지 교환 또는 환불이 가능합니다.</w:t>
      </w:r>
    </w:p>
    <w:p w14:paraId="7D838036" w14:textId="46B5DC38" w:rsidR="000A7C67" w:rsidRPr="00675082" w:rsidRDefault="000A7C67" w:rsidP="001C096C"/>
    <w:p w14:paraId="35DE059C" w14:textId="2D4E5567" w:rsidR="003125CA" w:rsidRPr="00675082" w:rsidRDefault="009D04E1" w:rsidP="001C096C">
      <w:pPr>
        <w:pStyle w:val="1"/>
      </w:pPr>
      <w:bookmarkStart w:id="16" w:name="_Toc227675266"/>
      <w:r w:rsidRPr="00675082">
        <w:t>10</w:t>
      </w:r>
      <w:r w:rsidR="003125CA" w:rsidRPr="00675082">
        <w:rPr>
          <w:rFonts w:hint="eastAsia"/>
        </w:rPr>
        <w:t>. 사용 전 준비사항</w:t>
      </w:r>
      <w:bookmarkEnd w:id="16"/>
    </w:p>
    <w:p w14:paraId="218A07D7" w14:textId="05C23460" w:rsidR="003125CA" w:rsidRPr="00675082" w:rsidRDefault="003125CA" w:rsidP="001C096C">
      <w:r w:rsidRPr="00675082">
        <w:rPr>
          <w:rFonts w:hint="eastAsia"/>
        </w:rPr>
        <w:t>제품을 안전하고 올바르게 사용하기 위하여 제품 사용 전 이 사용</w:t>
      </w:r>
      <w:r w:rsidR="00973A4B" w:rsidRPr="00675082">
        <w:rPr>
          <w:rFonts w:hint="eastAsia"/>
        </w:rPr>
        <w:t xml:space="preserve">자 </w:t>
      </w:r>
      <w:r w:rsidRPr="00675082">
        <w:rPr>
          <w:rFonts w:hint="eastAsia"/>
        </w:rPr>
        <w:t>설명서를 반드시 읽어 주십시오.</w:t>
      </w:r>
    </w:p>
    <w:p w14:paraId="1286D296" w14:textId="77777777" w:rsidR="00973A4B" w:rsidRPr="00675082" w:rsidRDefault="00973A4B" w:rsidP="001C096C">
      <w:r w:rsidRPr="00675082">
        <w:rPr>
          <w:rFonts w:hint="eastAsia"/>
        </w:rPr>
        <w:t xml:space="preserve">사용자의 개인정보는 사용자의 동의 후 공유 받을 수 있으며, 원격 진료용으로 사용할 수 없습니다. </w:t>
      </w:r>
    </w:p>
    <w:p w14:paraId="5DF435CD" w14:textId="07B3420A" w:rsidR="00E0079C" w:rsidRDefault="00E0079C" w:rsidP="001C096C">
      <w:r>
        <w:br w:type="page"/>
      </w:r>
    </w:p>
    <w:p w14:paraId="563B7339" w14:textId="77316730" w:rsidR="003125CA" w:rsidRPr="00675082" w:rsidRDefault="00753D25" w:rsidP="001C096C">
      <w:pPr>
        <w:pStyle w:val="1"/>
      </w:pPr>
      <w:bookmarkStart w:id="17" w:name="_Toc227675267"/>
      <w:r w:rsidRPr="00675082">
        <w:lastRenderedPageBreak/>
        <w:t>1</w:t>
      </w:r>
      <w:r w:rsidR="009D04E1" w:rsidRPr="00675082">
        <w:t>1</w:t>
      </w:r>
      <w:r w:rsidR="003125CA" w:rsidRPr="00675082">
        <w:rPr>
          <w:rFonts w:hint="eastAsia"/>
        </w:rPr>
        <w:t xml:space="preserve">. </w:t>
      </w:r>
      <w:r w:rsidR="00291526">
        <w:rPr>
          <w:rFonts w:hint="eastAsia"/>
        </w:rPr>
        <w:t>카트 바이탈</w:t>
      </w:r>
      <w:r w:rsidR="003125CA" w:rsidRPr="00675082">
        <w:rPr>
          <w:rFonts w:hint="eastAsia"/>
        </w:rPr>
        <w:t xml:space="preserve"> </w:t>
      </w:r>
      <w:bookmarkEnd w:id="17"/>
      <w:r w:rsidR="00B76C6A">
        <w:rPr>
          <w:rFonts w:hint="eastAsia"/>
        </w:rPr>
        <w:t>구성</w:t>
      </w:r>
    </w:p>
    <w:p w14:paraId="41C03091" w14:textId="5574D0BD" w:rsidR="003125CA" w:rsidRPr="0017275E" w:rsidRDefault="00C30939" w:rsidP="007C6A47">
      <w:pPr>
        <w:pStyle w:val="2"/>
      </w:pPr>
      <w:bookmarkStart w:id="18" w:name="_Toc227675268"/>
      <w:r w:rsidRPr="0017275E">
        <w:t>1</w:t>
      </w:r>
      <w:r w:rsidR="009D04E1" w:rsidRPr="0017275E">
        <w:t>1</w:t>
      </w:r>
      <w:r w:rsidR="003125CA" w:rsidRPr="0017275E">
        <w:t xml:space="preserve">.1. </w:t>
      </w:r>
      <w:bookmarkEnd w:id="18"/>
      <w:r w:rsidR="00B76C6A" w:rsidRPr="0017275E">
        <w:t>센서부</w:t>
      </w:r>
    </w:p>
    <w:p w14:paraId="72B597F1" w14:textId="5FAE4AF6" w:rsidR="00B76C6A" w:rsidRPr="00B76C6A" w:rsidRDefault="00B76C6A" w:rsidP="00D55227">
      <w:pPr>
        <w:jc w:val="center"/>
      </w:pPr>
      <w:r w:rsidRPr="00B76C6A">
        <w:rPr>
          <w:noProof/>
        </w:rPr>
        <w:drawing>
          <wp:inline distT="0" distB="0" distL="0" distR="0" wp14:anchorId="2274B7A2" wp14:editId="767E2069">
            <wp:extent cx="3794760" cy="2621280"/>
            <wp:effectExtent l="0" t="0" r="0" b="7620"/>
            <wp:docPr id="73125012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5370330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6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402DF" w14:textId="7D78B407" w:rsidR="003125CA" w:rsidRPr="00675082" w:rsidRDefault="003125CA" w:rsidP="001C096C"/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2131"/>
        <w:gridCol w:w="6837"/>
      </w:tblGrid>
      <w:tr w:rsidR="003125CA" w:rsidRPr="00675082" w14:paraId="742D7837" w14:textId="77777777" w:rsidTr="00E0079C">
        <w:trPr>
          <w:trHeight w:val="41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BED078" w14:textId="77777777" w:rsidR="003125CA" w:rsidRPr="00E0079C" w:rsidRDefault="003125C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번호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5072EC" w14:textId="77777777" w:rsidR="003125CA" w:rsidRPr="00E0079C" w:rsidRDefault="003125C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명칭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558DCB" w14:textId="77777777" w:rsidR="003125CA" w:rsidRPr="00E0079C" w:rsidRDefault="003125C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설명</w:t>
            </w:r>
          </w:p>
        </w:tc>
      </w:tr>
      <w:tr w:rsidR="00B76C6A" w:rsidRPr="00675082" w14:paraId="3005E8B0" w14:textId="77777777" w:rsidTr="00E0079C">
        <w:trPr>
          <w:trHeight w:val="41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69BD29" w14:textId="1399D2B6" w:rsidR="00B76C6A" w:rsidRPr="00675082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1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8A8604" w14:textId="0CD028F8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Outer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44232A" w14:textId="76089A99" w:rsidR="00B76C6A" w:rsidRPr="00B76C6A" w:rsidRDefault="00B76C6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제품의 외장으로서, 내부 PBA를 보호</w:t>
            </w:r>
          </w:p>
        </w:tc>
      </w:tr>
      <w:tr w:rsidR="00B76C6A" w:rsidRPr="00675082" w14:paraId="752A741E" w14:textId="77777777" w:rsidTr="00E0079C">
        <w:trPr>
          <w:trHeight w:val="41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BC6719" w14:textId="38DBD390" w:rsidR="00B76C6A" w:rsidRPr="00675082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2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CC2F01" w14:textId="6E98F2BA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Inner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41C33" w14:textId="563A00FE" w:rsidR="00B76C6A" w:rsidRPr="00B76C6A" w:rsidRDefault="00B76C6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제품의 외장으로서, 내부 PBA 보호 및 손가락을 끼우는 부분</w:t>
            </w:r>
          </w:p>
        </w:tc>
      </w:tr>
      <w:tr w:rsidR="00B76C6A" w:rsidRPr="00675082" w14:paraId="08868837" w14:textId="77777777" w:rsidTr="00E0079C">
        <w:trPr>
          <w:trHeight w:val="218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B58773" w14:textId="122F1CB1" w:rsidR="00B76C6A" w:rsidRPr="00675082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3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1A3DFC" w14:textId="3E190E80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케이블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23D3F0" w14:textId="67BB5AA0" w:rsidR="00B76C6A" w:rsidRPr="00675082" w:rsidRDefault="00B76C6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제어부와 연결하는 USB Micro A-Type 케이블</w:t>
            </w:r>
          </w:p>
        </w:tc>
      </w:tr>
      <w:tr w:rsidR="00EF1686" w:rsidRPr="00675082" w14:paraId="73E50730" w14:textId="77777777" w:rsidTr="00E0079C">
        <w:trPr>
          <w:trHeight w:val="218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C78958" w14:textId="3451A74A" w:rsidR="00EF1686" w:rsidRPr="00B76C6A" w:rsidRDefault="00EF168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4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ECB7A8" w14:textId="0CA42746" w:rsidR="00EF1686" w:rsidRPr="00B76C6A" w:rsidRDefault="00EF1686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센서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4E74D7" w14:textId="1566FDD6" w:rsidR="00EF1686" w:rsidRPr="00B76C6A" w:rsidRDefault="00EF1686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PPG 신호를 수집하기 위한 센서</w:t>
            </w:r>
          </w:p>
        </w:tc>
      </w:tr>
    </w:tbl>
    <w:p w14:paraId="2C245A48" w14:textId="176E37B8" w:rsidR="003919A2" w:rsidRDefault="003919A2" w:rsidP="001C096C"/>
    <w:p w14:paraId="784A4446" w14:textId="3AC85C5E" w:rsidR="00B76C6A" w:rsidRPr="0017275E" w:rsidRDefault="00B76C6A" w:rsidP="007C6A47">
      <w:pPr>
        <w:pStyle w:val="2"/>
      </w:pPr>
      <w:r w:rsidRPr="0017275E">
        <w:t>11.2. 제어부</w:t>
      </w:r>
    </w:p>
    <w:p w14:paraId="7A7CA135" w14:textId="1C59EA74" w:rsidR="00B76C6A" w:rsidRPr="00B76C6A" w:rsidRDefault="00B76C6A" w:rsidP="00D55227">
      <w:pPr>
        <w:jc w:val="center"/>
      </w:pPr>
      <w:r w:rsidRPr="00B76C6A">
        <w:rPr>
          <w:noProof/>
        </w:rPr>
        <w:drawing>
          <wp:inline distT="0" distB="0" distL="0" distR="0" wp14:anchorId="2473687F" wp14:editId="7A11EA64">
            <wp:extent cx="5623560" cy="2103120"/>
            <wp:effectExtent l="0" t="0" r="0" b="0"/>
            <wp:docPr id="158979784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5307028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56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2131"/>
        <w:gridCol w:w="6837"/>
      </w:tblGrid>
      <w:tr w:rsidR="00B76C6A" w:rsidRPr="00675082" w14:paraId="3CA3B2AF" w14:textId="77777777" w:rsidTr="00471788">
        <w:trPr>
          <w:trHeight w:val="41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CCA18" w14:textId="77777777" w:rsidR="00B76C6A" w:rsidRPr="00E0079C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번호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01D84E" w14:textId="77777777" w:rsidR="00B76C6A" w:rsidRPr="00E0079C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명칭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D3FD29" w14:textId="77777777" w:rsidR="00B76C6A" w:rsidRPr="00E0079C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설명</w:t>
            </w:r>
          </w:p>
        </w:tc>
      </w:tr>
      <w:tr w:rsidR="00B76C6A" w:rsidRPr="00675082" w14:paraId="737E7E5D" w14:textId="77777777" w:rsidTr="00471788">
        <w:trPr>
          <w:trHeight w:val="41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0AC488" w14:textId="01E58597" w:rsidR="00B76C6A" w:rsidRPr="00675082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1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2287E6" w14:textId="60D8FF09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Display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C44B03" w14:textId="0B57975F" w:rsidR="00B76C6A" w:rsidRPr="00B76C6A" w:rsidRDefault="00B76C6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제품을 제어하기 위한 LCD화면</w:t>
            </w:r>
          </w:p>
        </w:tc>
      </w:tr>
      <w:tr w:rsidR="00B76C6A" w:rsidRPr="00675082" w14:paraId="583F721B" w14:textId="77777777" w:rsidTr="00471788">
        <w:trPr>
          <w:trHeight w:val="41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C2B28A" w14:textId="305F8A71" w:rsidR="00B76C6A" w:rsidRPr="00675082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lastRenderedPageBreak/>
              <w:t>2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48429C" w14:textId="5B1A388D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Top Cover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30126C" w14:textId="2CDC5B62" w:rsidR="00B76C6A" w:rsidRPr="00B76C6A" w:rsidRDefault="00B76C6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제품의 외장으로서, 내부 PBA를 보호</w:t>
            </w:r>
          </w:p>
        </w:tc>
      </w:tr>
      <w:tr w:rsidR="00B76C6A" w:rsidRPr="00675082" w14:paraId="0FD5DBDB" w14:textId="77777777" w:rsidTr="00471788">
        <w:trPr>
          <w:trHeight w:val="218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094A7B" w14:textId="5442DFC7" w:rsidR="00B76C6A" w:rsidRPr="00675082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3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7B0DE7" w14:textId="39B6E093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Bottom Cover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119C1" w14:textId="146923E0" w:rsidR="00B76C6A" w:rsidRPr="00675082" w:rsidRDefault="00B76C6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제품의 외장으로서, 내부 PBA를 보호</w:t>
            </w:r>
          </w:p>
        </w:tc>
      </w:tr>
      <w:tr w:rsidR="00B76C6A" w:rsidRPr="00675082" w14:paraId="37C88A80" w14:textId="77777777" w:rsidTr="00471788">
        <w:trPr>
          <w:trHeight w:val="218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0E5455" w14:textId="20920CA3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4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DC5FBC6" w14:textId="1DFB8EE7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적외선 센서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58ABED" w14:textId="56A5E48C" w:rsidR="00B76C6A" w:rsidRPr="00B76C6A" w:rsidRDefault="00B76C6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체온을 측정하기 위한 비접촉식 적외선 센서</w:t>
            </w:r>
          </w:p>
        </w:tc>
      </w:tr>
      <w:tr w:rsidR="00B76C6A" w:rsidRPr="00675082" w14:paraId="4605C02D" w14:textId="77777777" w:rsidTr="00471788">
        <w:trPr>
          <w:trHeight w:val="218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FF246D" w14:textId="353DA447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5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252D42" w14:textId="18D41455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전원스위치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4617A4" w14:textId="1B1CC0DF" w:rsidR="00B76C6A" w:rsidRPr="00B76C6A" w:rsidRDefault="00B76C6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제품의 전원을 켜고 끄기 위한 스위치</w:t>
            </w:r>
          </w:p>
        </w:tc>
      </w:tr>
      <w:tr w:rsidR="00B76C6A" w:rsidRPr="00675082" w14:paraId="7C78CDEF" w14:textId="77777777" w:rsidTr="00471788">
        <w:trPr>
          <w:trHeight w:val="218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737078" w14:textId="391FE322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6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AE545C" w14:textId="17596B11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USB A-Type Port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E710B5" w14:textId="5C6D2B3D" w:rsidR="00B76C6A" w:rsidRPr="00B76C6A" w:rsidRDefault="00B76C6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센서부를 연결하는 USB A-Type Port</w:t>
            </w:r>
          </w:p>
        </w:tc>
      </w:tr>
      <w:tr w:rsidR="00B76C6A" w:rsidRPr="00675082" w14:paraId="7B9BCC69" w14:textId="77777777" w:rsidTr="00471788">
        <w:trPr>
          <w:trHeight w:val="218"/>
        </w:trPr>
        <w:tc>
          <w:tcPr>
            <w:tcW w:w="3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7DD732" w14:textId="6320A89C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7</w:t>
            </w:r>
          </w:p>
        </w:tc>
        <w:tc>
          <w:tcPr>
            <w:tcW w:w="1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B55F4C" w14:textId="76F166A0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충전 포고핀</w:t>
            </w:r>
          </w:p>
        </w:tc>
        <w:tc>
          <w:tcPr>
            <w:tcW w:w="35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15C10C" w14:textId="25FAEEEE" w:rsidR="00B76C6A" w:rsidRPr="00B76C6A" w:rsidRDefault="00B76C6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제품을 충전하기 위한 포고핀</w:t>
            </w:r>
          </w:p>
        </w:tc>
      </w:tr>
    </w:tbl>
    <w:p w14:paraId="75F41EB6" w14:textId="77777777" w:rsidR="00B76C6A" w:rsidRDefault="00B76C6A" w:rsidP="001C096C"/>
    <w:p w14:paraId="644834A6" w14:textId="53D38337" w:rsidR="00B76C6A" w:rsidRPr="0017275E" w:rsidRDefault="00B76C6A" w:rsidP="007C6A47">
      <w:pPr>
        <w:pStyle w:val="2"/>
      </w:pPr>
      <w:r w:rsidRPr="0017275E">
        <w:t>11.3. 악세서리</w: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5"/>
        <w:gridCol w:w="4741"/>
      </w:tblGrid>
      <w:tr w:rsidR="00B76C6A" w14:paraId="11B8B0EC" w14:textId="77777777" w:rsidTr="00B76C6A">
        <w:trPr>
          <w:jc w:val="center"/>
        </w:trPr>
        <w:tc>
          <w:tcPr>
            <w:tcW w:w="5228" w:type="dxa"/>
            <w:vAlign w:val="center"/>
          </w:tcPr>
          <w:p w14:paraId="76F7F2EC" w14:textId="613845BC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sz w:val="2"/>
                <w:szCs w:val="2"/>
              </w:rPr>
            </w:pPr>
          </w:p>
          <w:p w14:paraId="703ACEFD" w14:textId="20A1D3F3" w:rsidR="00B76C6A" w:rsidRPr="00B76C6A" w:rsidRDefault="007A25EB" w:rsidP="0055258D">
            <w:pPr>
              <w:pStyle w:val="a7"/>
              <w:spacing w:line="276" w:lineRule="auto"/>
              <w:jc w:val="center"/>
              <w:rPr>
                <w:sz w:val="2"/>
                <w:szCs w:val="2"/>
              </w:rPr>
            </w:pPr>
            <w:r w:rsidRPr="007A25EB">
              <w:rPr>
                <w:noProof/>
                <w:sz w:val="2"/>
                <w:szCs w:val="2"/>
              </w:rPr>
              <w:drawing>
                <wp:inline distT="0" distB="0" distL="0" distR="0" wp14:anchorId="7B4CD0F7" wp14:editId="04D53D9D">
                  <wp:extent cx="2880000" cy="730594"/>
                  <wp:effectExtent l="0" t="0" r="0" b="0"/>
                  <wp:docPr id="188784237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842378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730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0284D1" w14:textId="77777777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sz w:val="2"/>
                <w:szCs w:val="2"/>
              </w:rPr>
            </w:pPr>
          </w:p>
        </w:tc>
        <w:tc>
          <w:tcPr>
            <w:tcW w:w="5228" w:type="dxa"/>
            <w:vAlign w:val="center"/>
          </w:tcPr>
          <w:p w14:paraId="7001099B" w14:textId="6C501703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sz w:val="2"/>
                <w:szCs w:val="2"/>
              </w:rPr>
            </w:pPr>
          </w:p>
          <w:p w14:paraId="42F284AE" w14:textId="6CD8E22C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sz w:val="2"/>
                <w:szCs w:val="2"/>
              </w:rPr>
            </w:pPr>
            <w:r w:rsidRPr="00B76C6A">
              <w:rPr>
                <w:noProof/>
                <w:sz w:val="2"/>
                <w:szCs w:val="2"/>
              </w:rPr>
              <w:drawing>
                <wp:inline distT="0" distB="0" distL="0" distR="0" wp14:anchorId="57699F74" wp14:editId="301072D7">
                  <wp:extent cx="2520000" cy="1090747"/>
                  <wp:effectExtent l="0" t="0" r="0" b="0"/>
                  <wp:docPr id="1629438199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809857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090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ADFC66" w14:textId="77777777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sz w:val="2"/>
                <w:szCs w:val="2"/>
              </w:rPr>
            </w:pPr>
          </w:p>
        </w:tc>
      </w:tr>
      <w:tr w:rsidR="00B76C6A" w14:paraId="3337038C" w14:textId="77777777" w:rsidTr="00B76C6A">
        <w:trPr>
          <w:jc w:val="center"/>
        </w:trPr>
        <w:tc>
          <w:tcPr>
            <w:tcW w:w="5228" w:type="dxa"/>
            <w:vAlign w:val="center"/>
          </w:tcPr>
          <w:p w14:paraId="7567F55E" w14:textId="4F07E9E6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</w:rPr>
              <w:t>[충전 케이블]</w:t>
            </w:r>
          </w:p>
        </w:tc>
        <w:tc>
          <w:tcPr>
            <w:tcW w:w="5228" w:type="dxa"/>
            <w:vAlign w:val="center"/>
          </w:tcPr>
          <w:p w14:paraId="303D1AB9" w14:textId="5428E947" w:rsidR="00B76C6A" w:rsidRPr="00B76C6A" w:rsidRDefault="00B76C6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</w:rPr>
            </w:pPr>
            <w:r w:rsidRPr="00B76C6A">
              <w:rPr>
                <w:rFonts w:ascii="Noto Sans KR" w:eastAsia="Noto Sans KR" w:hAnsi="Noto Sans KR" w:cs="Tahoma" w:hint="eastAsia"/>
                <w:color w:val="000000" w:themeColor="text1"/>
              </w:rPr>
              <w:t>[밴드]</w:t>
            </w:r>
          </w:p>
        </w:tc>
      </w:tr>
    </w:tbl>
    <w:p w14:paraId="770D3EF6" w14:textId="483F4903" w:rsidR="00B76C6A" w:rsidRDefault="00B76C6A" w:rsidP="001C096C">
      <w:r>
        <w:br w:type="page"/>
      </w:r>
    </w:p>
    <w:p w14:paraId="00EA9B36" w14:textId="756BA24F" w:rsidR="00B76C6A" w:rsidRPr="0017275E" w:rsidRDefault="00B76C6A" w:rsidP="001C096C">
      <w:pPr>
        <w:pStyle w:val="1"/>
      </w:pPr>
      <w:r w:rsidRPr="0017275E">
        <w:lastRenderedPageBreak/>
        <w:t>1</w:t>
      </w:r>
      <w:r w:rsidRPr="0017275E">
        <w:rPr>
          <w:rFonts w:hint="eastAsia"/>
        </w:rPr>
        <w:t>2. 카트 바이탈 사용방법</w:t>
      </w:r>
    </w:p>
    <w:p w14:paraId="09A84DC2" w14:textId="7B2B9EFF" w:rsidR="003125CA" w:rsidRPr="0017275E" w:rsidRDefault="003919A2" w:rsidP="007C6A47">
      <w:pPr>
        <w:pStyle w:val="2"/>
      </w:pPr>
      <w:bookmarkStart w:id="19" w:name="_Toc227675269"/>
      <w:r w:rsidRPr="0017275E">
        <w:t>1</w:t>
      </w:r>
      <w:r w:rsidR="0017275E" w:rsidRPr="0017275E">
        <w:t>2</w:t>
      </w:r>
      <w:r w:rsidR="003125CA" w:rsidRPr="0017275E">
        <w:t>.</w:t>
      </w:r>
      <w:r w:rsidR="0017275E" w:rsidRPr="0017275E">
        <w:t>1</w:t>
      </w:r>
      <w:r w:rsidR="003125CA" w:rsidRPr="0017275E">
        <w:t xml:space="preserve">. </w:t>
      </w:r>
      <w:r w:rsidR="00B76C6A" w:rsidRPr="0017275E">
        <w:t>구성품의 결합 모양</w:t>
      </w:r>
      <w:bookmarkEnd w:id="19"/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7"/>
        <w:gridCol w:w="4869"/>
      </w:tblGrid>
      <w:tr w:rsidR="006B7EEC" w14:paraId="386CEA44" w14:textId="77777777" w:rsidTr="000D1A90">
        <w:tc>
          <w:tcPr>
            <w:tcW w:w="5228" w:type="dxa"/>
            <w:vAlign w:val="center"/>
          </w:tcPr>
          <w:p w14:paraId="15088BBD" w14:textId="77777777" w:rsidR="006B7EEC" w:rsidRPr="000D1A90" w:rsidRDefault="006B7EEC" w:rsidP="001C096C">
            <w:pPr>
              <w:rPr>
                <w:lang w:val="en-GB"/>
              </w:rPr>
            </w:pPr>
          </w:p>
          <w:p w14:paraId="13C37271" w14:textId="40925524" w:rsidR="006B7EEC" w:rsidRPr="000D1A90" w:rsidRDefault="006B7EEC" w:rsidP="00D55227">
            <w:pPr>
              <w:jc w:val="center"/>
              <w:rPr>
                <w:lang w:val="en-GB"/>
              </w:rPr>
            </w:pPr>
            <w:r w:rsidRPr="000D1A90">
              <w:rPr>
                <w:noProof/>
              </w:rPr>
              <w:drawing>
                <wp:inline distT="0" distB="0" distL="0" distR="0" wp14:anchorId="63E012D9" wp14:editId="10745490">
                  <wp:extent cx="2359025" cy="1619811"/>
                  <wp:effectExtent l="0" t="0" r="3175" b="0"/>
                  <wp:docPr id="1026025915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250" cy="1619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vAlign w:val="center"/>
          </w:tcPr>
          <w:p w14:paraId="6FE58A76" w14:textId="77777777" w:rsidR="006B7EEC" w:rsidRPr="000D1A90" w:rsidRDefault="006B7EEC" w:rsidP="001C096C">
            <w:pPr>
              <w:rPr>
                <w:lang w:val="en-GB"/>
              </w:rPr>
            </w:pPr>
          </w:p>
          <w:p w14:paraId="4C0A0BA1" w14:textId="48D922FD" w:rsidR="006B7EEC" w:rsidRPr="000D1A90" w:rsidRDefault="000D1A90" w:rsidP="00D55227">
            <w:pPr>
              <w:jc w:val="center"/>
              <w:rPr>
                <w:lang w:val="en-GB"/>
              </w:rPr>
            </w:pPr>
            <w:r w:rsidRPr="000D1A90">
              <w:rPr>
                <w:noProof/>
              </w:rPr>
              <w:drawing>
                <wp:inline distT="0" distB="0" distL="0" distR="0" wp14:anchorId="419DAD11" wp14:editId="022932E9">
                  <wp:extent cx="2345961" cy="1762125"/>
                  <wp:effectExtent l="0" t="0" r="0" b="0"/>
                  <wp:docPr id="2052" name="Picture 4" descr="케이블이 포고핀에 연결된 자연스러운 제품 이미지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7CE59A-06D6-2A77-BF99-3A2D1640D67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 descr="케이블이 포고핀에 연결된 자연스러운 제품 이미지">
                            <a:extLst>
                              <a:ext uri="{FF2B5EF4-FFF2-40B4-BE49-F238E27FC236}">
                                <a16:creationId xmlns:a16="http://schemas.microsoft.com/office/drawing/2014/main" id="{9D7CE59A-06D6-2A77-BF99-3A2D1640D67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482" cy="1762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1A90" w:rsidRPr="000D1A90" w14:paraId="43D9BC1D" w14:textId="77777777" w:rsidTr="000D1A90">
        <w:tc>
          <w:tcPr>
            <w:tcW w:w="5228" w:type="dxa"/>
            <w:vAlign w:val="center"/>
          </w:tcPr>
          <w:p w14:paraId="30234575" w14:textId="0B4B6F73" w:rsidR="000D1A90" w:rsidRPr="000D1A90" w:rsidRDefault="000D1A9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</w:rPr>
            </w:pPr>
            <w:r w:rsidRPr="000D1A90">
              <w:rPr>
                <w:rFonts w:ascii="Noto Sans KR" w:eastAsia="Noto Sans KR" w:hAnsi="Noto Sans KR" w:cs="Tahoma" w:hint="eastAsia"/>
                <w:color w:val="000000" w:themeColor="text1"/>
              </w:rPr>
              <w:t>[사용시]</w:t>
            </w:r>
          </w:p>
        </w:tc>
        <w:tc>
          <w:tcPr>
            <w:tcW w:w="5228" w:type="dxa"/>
            <w:vAlign w:val="center"/>
          </w:tcPr>
          <w:p w14:paraId="542C5585" w14:textId="476AD622" w:rsidR="000D1A90" w:rsidRPr="000D1A90" w:rsidRDefault="000D1A90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</w:rPr>
            </w:pPr>
            <w:r w:rsidRPr="000D1A90">
              <w:rPr>
                <w:rFonts w:ascii="Noto Sans KR" w:eastAsia="Noto Sans KR" w:hAnsi="Noto Sans KR" w:cs="Tahoma" w:hint="eastAsia"/>
                <w:color w:val="000000" w:themeColor="text1"/>
              </w:rPr>
              <w:t>[충전시]</w:t>
            </w:r>
          </w:p>
        </w:tc>
      </w:tr>
    </w:tbl>
    <w:p w14:paraId="18BBB78A" w14:textId="7DD9E943" w:rsidR="003125CA" w:rsidRDefault="003125CA" w:rsidP="001C096C">
      <w:pPr>
        <w:rPr>
          <w:noProof/>
        </w:rPr>
      </w:pPr>
    </w:p>
    <w:p w14:paraId="3E42C0CF" w14:textId="77777777" w:rsidR="003125CA" w:rsidRPr="00675082" w:rsidRDefault="003125CA" w:rsidP="001C096C"/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789"/>
        <w:gridCol w:w="8947"/>
      </w:tblGrid>
      <w:tr w:rsidR="00E0079C" w:rsidRPr="00675082" w14:paraId="46F640B1" w14:textId="77777777" w:rsidTr="00E0079C">
        <w:tc>
          <w:tcPr>
            <w:tcW w:w="405" w:type="pct"/>
            <w:tcBorders>
              <w:right w:val="nil"/>
            </w:tcBorders>
          </w:tcPr>
          <w:p w14:paraId="5B224ACF" w14:textId="6D836EB5" w:rsidR="00E0079C" w:rsidRPr="00675082" w:rsidRDefault="00E0079C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b/>
                <w:bCs/>
                <w:color w:val="000000" w:themeColor="text1"/>
              </w:rPr>
              <w:t>Note:</w:t>
            </w: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 xml:space="preserve"> </w:t>
            </w:r>
          </w:p>
        </w:tc>
        <w:tc>
          <w:tcPr>
            <w:tcW w:w="4595" w:type="pct"/>
            <w:tcBorders>
              <w:left w:val="nil"/>
            </w:tcBorders>
          </w:tcPr>
          <w:p w14:paraId="1FE59E4A" w14:textId="067E22FA" w:rsidR="00E0079C" w:rsidRPr="00B76C6A" w:rsidRDefault="00E0079C" w:rsidP="0055258D">
            <w:pPr>
              <w:pStyle w:val="a7"/>
              <w:numPr>
                <w:ilvl w:val="0"/>
                <w:numId w:val="5"/>
              </w:numPr>
              <w:spacing w:line="276" w:lineRule="auto"/>
              <w:rPr>
                <w:rFonts w:ascii="Noto Sans KR" w:eastAsia="Noto Sans KR" w:hAnsi="Noto Sans KR" w:cs="Tahoma"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정격출력이 5Vdc, 1A인 어댑터를 사용하세요.</w:t>
            </w:r>
            <w:r w:rsidR="00B76C6A">
              <w:rPr>
                <w:rFonts w:ascii="Noto Sans KR" w:eastAsia="Noto Sans KR" w:hAnsi="Noto Sans KR" w:hint="eastAsia"/>
                <w:color w:val="000000" w:themeColor="text1"/>
              </w:rPr>
              <w:t xml:space="preserve"> </w:t>
            </w:r>
            <w:r w:rsidRPr="00675082">
              <w:rPr>
                <w:rFonts w:ascii="Noto Sans KR" w:eastAsia="Noto Sans KR" w:hAnsi="Noto Sans KR" w:hint="eastAsia"/>
                <w:color w:val="000000" w:themeColor="text1"/>
              </w:rPr>
              <w:t>(모바일용 충전용 어댑터가 대표적입니다) 그렇지 않으면, 충전 오류가 발생하거나 제품이 손상될 수 있습니다.</w:t>
            </w:r>
          </w:p>
        </w:tc>
      </w:tr>
    </w:tbl>
    <w:p w14:paraId="701CAEE6" w14:textId="3AE8704E" w:rsidR="00E0079C" w:rsidRDefault="00E0079C" w:rsidP="001C096C"/>
    <w:p w14:paraId="078F7F99" w14:textId="36E1F224" w:rsidR="003919A2" w:rsidRPr="0017275E" w:rsidRDefault="003919A2" w:rsidP="007C6A47">
      <w:pPr>
        <w:pStyle w:val="2"/>
      </w:pPr>
      <w:bookmarkStart w:id="20" w:name="_Toc54791798"/>
      <w:bookmarkStart w:id="21" w:name="_Toc227675270"/>
      <w:r w:rsidRPr="0017275E">
        <w:t>1</w:t>
      </w:r>
      <w:r w:rsidR="0017275E" w:rsidRPr="0017275E">
        <w:t>2.2</w:t>
      </w:r>
      <w:r w:rsidR="003125CA" w:rsidRPr="0017275E">
        <w:t xml:space="preserve">. </w:t>
      </w:r>
      <w:r w:rsidR="004F2E1A" w:rsidRPr="0017275E">
        <w:t>제어부</w:t>
      </w:r>
      <w:r w:rsidR="003125CA" w:rsidRPr="0017275E">
        <w:t xml:space="preserve">의 </w:t>
      </w:r>
      <w:bookmarkEnd w:id="20"/>
      <w:r w:rsidR="003125CA" w:rsidRPr="0017275E">
        <w:t>표시등</w:t>
      </w:r>
      <w:bookmarkEnd w:id="21"/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3"/>
        <w:gridCol w:w="4873"/>
      </w:tblGrid>
      <w:tr w:rsidR="004F2E1A" w:rsidRPr="000D1A90" w14:paraId="35133F74" w14:textId="77777777" w:rsidTr="00D55227">
        <w:tc>
          <w:tcPr>
            <w:tcW w:w="5228" w:type="dxa"/>
            <w:vAlign w:val="center"/>
          </w:tcPr>
          <w:p w14:paraId="1334D0B1" w14:textId="77777777" w:rsidR="004F2E1A" w:rsidRPr="000D1A90" w:rsidRDefault="004F2E1A" w:rsidP="001C096C">
            <w:pPr>
              <w:rPr>
                <w:lang w:val="en-GB"/>
              </w:rPr>
            </w:pPr>
          </w:p>
          <w:p w14:paraId="0BB416CE" w14:textId="6FAAA61A" w:rsidR="004F2E1A" w:rsidRPr="00D55227" w:rsidRDefault="004F2E1A" w:rsidP="00D55227">
            <w:pPr>
              <w:jc w:val="center"/>
              <w:rPr>
                <w:sz w:val="2"/>
                <w:szCs w:val="2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33A7F1D2" wp14:editId="65487361">
                  <wp:extent cx="1841658" cy="1620000"/>
                  <wp:effectExtent l="0" t="0" r="6350" b="0"/>
                  <wp:docPr id="44653244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658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vAlign w:val="center"/>
          </w:tcPr>
          <w:p w14:paraId="16DBA2E6" w14:textId="77777777" w:rsidR="004F2E1A" w:rsidRPr="000D1A90" w:rsidRDefault="004F2E1A" w:rsidP="001C096C">
            <w:pPr>
              <w:rPr>
                <w:lang w:val="en-GB"/>
              </w:rPr>
            </w:pPr>
          </w:p>
          <w:p w14:paraId="71AA8091" w14:textId="00B31D53" w:rsidR="004F2E1A" w:rsidRPr="00D55227" w:rsidRDefault="004F2E1A" w:rsidP="00D55227">
            <w:pPr>
              <w:jc w:val="center"/>
              <w:rPr>
                <w:sz w:val="2"/>
                <w:szCs w:val="2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147C3198" wp14:editId="046301CB">
                  <wp:extent cx="1839217" cy="1620000"/>
                  <wp:effectExtent l="0" t="0" r="8890" b="0"/>
                  <wp:docPr id="1909469560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217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E1A" w:rsidRPr="000D1A90" w14:paraId="6EE6ACAF" w14:textId="77777777" w:rsidTr="00D55227">
        <w:tc>
          <w:tcPr>
            <w:tcW w:w="5228" w:type="dxa"/>
            <w:vAlign w:val="center"/>
          </w:tcPr>
          <w:p w14:paraId="3E760A99" w14:textId="67A389A5" w:rsidR="004F2E1A" w:rsidRPr="000D1A90" w:rsidRDefault="004F2E1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</w:rPr>
            </w:pPr>
            <w:r w:rsidRPr="000D1A90">
              <w:rPr>
                <w:rFonts w:ascii="Noto Sans KR" w:eastAsia="Noto Sans KR" w:hAnsi="Noto Sans KR" w:cs="Tahoma" w:hint="eastAsia"/>
                <w:color w:val="000000" w:themeColor="text1"/>
              </w:rPr>
              <w:t>[</w:t>
            </w:r>
            <w:r w:rsidR="0055258D">
              <w:rPr>
                <w:rFonts w:ascii="Noto Sans KR" w:eastAsia="Noto Sans KR" w:hAnsi="Noto Sans KR" w:cs="Tahoma" w:hint="eastAsia"/>
                <w:color w:val="000000" w:themeColor="text1"/>
              </w:rPr>
              <w:t>충전 중</w:t>
            </w:r>
            <w:r w:rsidRPr="000D1A90">
              <w:rPr>
                <w:rFonts w:ascii="Noto Sans KR" w:eastAsia="Noto Sans KR" w:hAnsi="Noto Sans KR" w:cs="Tahoma" w:hint="eastAsia"/>
                <w:color w:val="000000" w:themeColor="text1"/>
              </w:rPr>
              <w:t>]</w:t>
            </w:r>
          </w:p>
        </w:tc>
        <w:tc>
          <w:tcPr>
            <w:tcW w:w="5228" w:type="dxa"/>
            <w:vAlign w:val="center"/>
          </w:tcPr>
          <w:p w14:paraId="51817808" w14:textId="70131B78" w:rsidR="004F2E1A" w:rsidRPr="000D1A90" w:rsidRDefault="004F2E1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</w:rPr>
            </w:pPr>
            <w:r w:rsidRPr="000D1A90">
              <w:rPr>
                <w:rFonts w:ascii="Noto Sans KR" w:eastAsia="Noto Sans KR" w:hAnsi="Noto Sans KR" w:cs="Tahoma" w:hint="eastAsia"/>
                <w:color w:val="000000" w:themeColor="text1"/>
              </w:rPr>
              <w:t>[충전</w:t>
            </w:r>
            <w:r w:rsidR="0055258D">
              <w:rPr>
                <w:rFonts w:ascii="Noto Sans KR" w:eastAsia="Noto Sans KR" w:hAnsi="Noto Sans KR" w:cs="Tahoma" w:hint="eastAsia"/>
                <w:color w:val="000000" w:themeColor="text1"/>
              </w:rPr>
              <w:t xml:space="preserve"> 완료</w:t>
            </w:r>
            <w:r w:rsidRPr="000D1A90">
              <w:rPr>
                <w:rFonts w:ascii="Noto Sans KR" w:eastAsia="Noto Sans KR" w:hAnsi="Noto Sans KR" w:cs="Tahoma" w:hint="eastAsia"/>
                <w:color w:val="000000" w:themeColor="text1"/>
              </w:rPr>
              <w:t>]</w:t>
            </w:r>
          </w:p>
        </w:tc>
      </w:tr>
    </w:tbl>
    <w:p w14:paraId="5B3721F7" w14:textId="3451229F" w:rsidR="003125CA" w:rsidRPr="00675082" w:rsidRDefault="003125CA" w:rsidP="001C096C"/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1876"/>
        <w:gridCol w:w="7071"/>
      </w:tblGrid>
      <w:tr w:rsidR="003125CA" w:rsidRPr="00675082" w14:paraId="482B3312" w14:textId="77777777" w:rsidTr="00E0079C">
        <w:trPr>
          <w:trHeight w:val="41"/>
        </w:trPr>
        <w:tc>
          <w:tcPr>
            <w:tcW w:w="4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1EE774" w14:textId="77777777" w:rsidR="003125CA" w:rsidRPr="00E0079C" w:rsidRDefault="003125C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번호</w:t>
            </w:r>
          </w:p>
        </w:tc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A24E77" w14:textId="77777777" w:rsidR="003125CA" w:rsidRPr="00E0079C" w:rsidRDefault="003125C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명칭</w:t>
            </w:r>
          </w:p>
        </w:tc>
        <w:tc>
          <w:tcPr>
            <w:tcW w:w="3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A918DA" w14:textId="77777777" w:rsidR="003125CA" w:rsidRPr="00E0079C" w:rsidRDefault="003125C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설명</w:t>
            </w:r>
          </w:p>
        </w:tc>
      </w:tr>
      <w:tr w:rsidR="003125CA" w:rsidRPr="00675082" w14:paraId="61DFC5DD" w14:textId="77777777" w:rsidTr="00E0079C">
        <w:trPr>
          <w:trHeight w:val="41"/>
        </w:trPr>
        <w:tc>
          <w:tcPr>
            <w:tcW w:w="4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334FC8" w14:textId="3C125070" w:rsidR="003125CA" w:rsidRPr="00675082" w:rsidRDefault="004F2E1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1</w:t>
            </w:r>
          </w:p>
        </w:tc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8879A8" w14:textId="77777777" w:rsidR="003125CA" w:rsidRPr="00675082" w:rsidRDefault="003125C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충전 중</w:t>
            </w:r>
          </w:p>
        </w:tc>
        <w:tc>
          <w:tcPr>
            <w:tcW w:w="3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AFFF3F" w14:textId="0F89FCF0" w:rsidR="003125CA" w:rsidRPr="00675082" w:rsidRDefault="003125C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 xml:space="preserve">충전이 시작되면 </w:t>
            </w:r>
            <w:r w:rsidR="004F2E1A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제어부의 디스플레이에 충전 심볼과 충전 상태가 표시됩니다.</w:t>
            </w:r>
          </w:p>
        </w:tc>
      </w:tr>
      <w:tr w:rsidR="004F2E1A" w:rsidRPr="00675082" w14:paraId="5ECBA93E" w14:textId="77777777" w:rsidTr="00E0079C">
        <w:trPr>
          <w:trHeight w:val="41"/>
        </w:trPr>
        <w:tc>
          <w:tcPr>
            <w:tcW w:w="4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B68F0B" w14:textId="38D50890" w:rsidR="004F2E1A" w:rsidRPr="00675082" w:rsidRDefault="004F2E1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2</w:t>
            </w:r>
          </w:p>
        </w:tc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A7814" w14:textId="77777777" w:rsidR="004F2E1A" w:rsidRPr="00675082" w:rsidRDefault="004F2E1A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충전 완료</w:t>
            </w:r>
          </w:p>
        </w:tc>
        <w:tc>
          <w:tcPr>
            <w:tcW w:w="3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FD845C" w14:textId="70C88C07" w:rsidR="004F2E1A" w:rsidRPr="00675082" w:rsidRDefault="004F2E1A" w:rsidP="0055258D">
            <w:pPr>
              <w:pStyle w:val="a7"/>
              <w:spacing w:line="276" w:lineRule="auto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675082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 xml:space="preserve">충전이 </w:t>
            </w: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완료</w:t>
            </w:r>
            <w:r w:rsidRPr="00675082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 xml:space="preserve">되면 </w:t>
            </w: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제어부의 디스플레이에 충전완료가 표시됩니다.</w:t>
            </w:r>
          </w:p>
        </w:tc>
      </w:tr>
    </w:tbl>
    <w:p w14:paraId="5BF5C2F2" w14:textId="5A8D7631" w:rsidR="002772B0" w:rsidRDefault="002772B0" w:rsidP="001C096C">
      <w:r>
        <w:br w:type="page"/>
      </w:r>
    </w:p>
    <w:p w14:paraId="7E44A5D6" w14:textId="14688495" w:rsidR="003125CA" w:rsidRPr="0017275E" w:rsidRDefault="003919A2" w:rsidP="007C6A47">
      <w:pPr>
        <w:pStyle w:val="2"/>
      </w:pPr>
      <w:bookmarkStart w:id="22" w:name="_Toc227675271"/>
      <w:r w:rsidRPr="0017275E">
        <w:lastRenderedPageBreak/>
        <w:t>1</w:t>
      </w:r>
      <w:r w:rsidR="0017275E" w:rsidRPr="0017275E">
        <w:t>2.3</w:t>
      </w:r>
      <w:r w:rsidR="003125CA" w:rsidRPr="0017275E">
        <w:t xml:space="preserve">. </w:t>
      </w:r>
      <w:r w:rsidR="006F0431" w:rsidRPr="0017275E">
        <w:t xml:space="preserve">카트 바이탈 </w:t>
      </w:r>
      <w:r w:rsidR="003125CA" w:rsidRPr="0017275E">
        <w:t>착용 방법</w:t>
      </w:r>
      <w:bookmarkEnd w:id="22"/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"/>
        <w:gridCol w:w="1763"/>
        <w:gridCol w:w="7298"/>
      </w:tblGrid>
      <w:tr w:rsidR="001F505B" w:rsidRPr="00675082" w14:paraId="711BF3CE" w14:textId="77777777" w:rsidTr="00D768BC">
        <w:trPr>
          <w:trHeight w:val="41"/>
        </w:trPr>
        <w:tc>
          <w:tcPr>
            <w:tcW w:w="4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5D381E" w14:textId="77777777" w:rsidR="001F505B" w:rsidRPr="00E0079C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번호</w:t>
            </w:r>
          </w:p>
        </w:tc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3EC2DF" w14:textId="77777777" w:rsidR="001F505B" w:rsidRPr="00E0079C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명칭</w:t>
            </w:r>
          </w:p>
        </w:tc>
        <w:tc>
          <w:tcPr>
            <w:tcW w:w="3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6B509" w14:textId="77777777" w:rsidR="001F505B" w:rsidRPr="00E0079C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  <w:kern w:val="0"/>
                <w:szCs w:val="20"/>
              </w:rPr>
            </w:pPr>
            <w:r w:rsidRPr="00E0079C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  <w:kern w:val="0"/>
                <w:szCs w:val="20"/>
              </w:rPr>
              <w:t>설명</w:t>
            </w:r>
          </w:p>
        </w:tc>
      </w:tr>
      <w:tr w:rsidR="001F505B" w:rsidRPr="00675082" w14:paraId="2AE753DD" w14:textId="77777777" w:rsidTr="001F505B">
        <w:trPr>
          <w:trHeight w:val="41"/>
        </w:trPr>
        <w:tc>
          <w:tcPr>
            <w:tcW w:w="4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65285C" w14:textId="77777777" w:rsidR="001F505B" w:rsidRPr="00675082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1</w:t>
            </w:r>
          </w:p>
        </w:tc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CA3B72" w14:textId="420944A2" w:rsidR="001F505B" w:rsidRPr="00675082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제품 결합</w:t>
            </w:r>
          </w:p>
        </w:tc>
        <w:tc>
          <w:tcPr>
            <w:tcW w:w="3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9309DB" w14:textId="77777777" w:rsidR="001F505B" w:rsidRDefault="001F505B" w:rsidP="0055258D">
            <w:pPr>
              <w:pStyle w:val="a7"/>
              <w:spacing w:line="276" w:lineRule="auto"/>
              <w:rPr>
                <w:lang w:val="en-GB"/>
              </w:rPr>
            </w:pPr>
          </w:p>
          <w:p w14:paraId="17719EA5" w14:textId="7CDFE7CB" w:rsidR="001F505B" w:rsidRDefault="001F505B" w:rsidP="0055258D">
            <w:pPr>
              <w:pStyle w:val="a7"/>
              <w:spacing w:line="276" w:lineRule="auto"/>
              <w:jc w:val="center"/>
              <w:rPr>
                <w:lang w:val="en-GB"/>
              </w:rPr>
            </w:pPr>
            <w:r w:rsidRPr="002772B0">
              <w:rPr>
                <w:noProof/>
                <w:lang w:val="en-GB"/>
              </w:rPr>
              <w:drawing>
                <wp:inline distT="0" distB="0" distL="0" distR="0" wp14:anchorId="34CC5E5E" wp14:editId="0A6005B0">
                  <wp:extent cx="4505242" cy="1104595"/>
                  <wp:effectExtent l="0" t="0" r="0" b="635"/>
                  <wp:docPr id="194195464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378667" name=""/>
                          <pic:cNvPicPr/>
                        </pic:nvPicPr>
                        <pic:blipFill rotWithShape="1">
                          <a:blip r:embed="rId50"/>
                          <a:srcRect b="524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9582" cy="11105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DC08FA" w14:textId="77777777" w:rsidR="001F505B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 w:rsidRPr="002772B0">
              <w:rPr>
                <w:noProof/>
                <w:lang w:val="en-GB"/>
              </w:rPr>
              <w:drawing>
                <wp:inline distT="0" distB="0" distL="0" distR="0" wp14:anchorId="3B23B9EA" wp14:editId="6DDB1390">
                  <wp:extent cx="2150669" cy="1134110"/>
                  <wp:effectExtent l="0" t="0" r="2540" b="8890"/>
                  <wp:docPr id="117008866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378667" name=""/>
                          <pic:cNvPicPr/>
                        </pic:nvPicPr>
                        <pic:blipFill rotWithShape="1">
                          <a:blip r:embed="rId50"/>
                          <a:srcRect t="51395" r="524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3552" cy="11461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575F13" w14:textId="48F05482" w:rsidR="001F505B" w:rsidRPr="00675082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제어부, 밴드, 센서부를 차례대로 결합합니다.</w:t>
            </w:r>
          </w:p>
        </w:tc>
      </w:tr>
      <w:tr w:rsidR="001F505B" w:rsidRPr="00675082" w14:paraId="7D08D326" w14:textId="77777777" w:rsidTr="00D768BC">
        <w:trPr>
          <w:trHeight w:val="41"/>
        </w:trPr>
        <w:tc>
          <w:tcPr>
            <w:tcW w:w="4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8917B6" w14:textId="77777777" w:rsidR="001F505B" w:rsidRPr="00675082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2</w:t>
            </w:r>
          </w:p>
        </w:tc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5F4D1A" w14:textId="205ACF80" w:rsidR="001F505B" w:rsidRPr="00675082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제어부 착용</w:t>
            </w:r>
          </w:p>
        </w:tc>
        <w:tc>
          <w:tcPr>
            <w:tcW w:w="3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FD28D7" w14:textId="77777777" w:rsidR="001F505B" w:rsidRDefault="001F505B" w:rsidP="0055258D">
            <w:pPr>
              <w:pStyle w:val="a7"/>
              <w:spacing w:line="276" w:lineRule="auto"/>
              <w:jc w:val="center"/>
              <w:rPr>
                <w:lang w:val="en-GB"/>
              </w:rPr>
            </w:pPr>
          </w:p>
          <w:p w14:paraId="3CA49C1A" w14:textId="120569A4" w:rsidR="001F505B" w:rsidRDefault="001F505B" w:rsidP="0055258D">
            <w:pPr>
              <w:pStyle w:val="a7"/>
              <w:spacing w:line="276" w:lineRule="auto"/>
              <w:jc w:val="center"/>
              <w:rPr>
                <w:lang w:val="en-GB"/>
              </w:rPr>
            </w:pPr>
            <w:r w:rsidRPr="002772B0">
              <w:rPr>
                <w:noProof/>
                <w:lang w:val="en-GB"/>
              </w:rPr>
              <w:drawing>
                <wp:inline distT="0" distB="0" distL="0" distR="0" wp14:anchorId="74B26409" wp14:editId="766A8240">
                  <wp:extent cx="3600000" cy="2138699"/>
                  <wp:effectExtent l="0" t="0" r="635" b="0"/>
                  <wp:docPr id="62926543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378667" name=""/>
                          <pic:cNvPicPr/>
                        </pic:nvPicPr>
                        <pic:blipFill rotWithShape="1">
                          <a:blip r:embed="rId50"/>
                          <a:srcRect l="55537" t="51395" r="22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0" cy="2138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01DA9D3" w14:textId="2980C60A" w:rsidR="001F505B" w:rsidRPr="00675082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결합된 제품을 손목</w:t>
            </w:r>
            <w:r w:rsidR="00ED6000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(제어부)</w:t>
            </w: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 xml:space="preserve"> 및 </w:t>
            </w:r>
            <w:r w:rsidR="00ED6000"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 xml:space="preserve">손가락(센서부)에 </w:t>
            </w: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착용합니다.</w:t>
            </w:r>
          </w:p>
        </w:tc>
      </w:tr>
      <w:tr w:rsidR="001F505B" w:rsidRPr="00675082" w14:paraId="6C7D88E7" w14:textId="77777777" w:rsidTr="00D768BC">
        <w:trPr>
          <w:trHeight w:val="41"/>
        </w:trPr>
        <w:tc>
          <w:tcPr>
            <w:tcW w:w="4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90BA10" w14:textId="26FA07D8" w:rsidR="001F505B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3</w:t>
            </w:r>
          </w:p>
        </w:tc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3EDBFE" w14:textId="0D571B84" w:rsidR="001F505B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Tahoma"/>
                <w:color w:val="000000" w:themeColor="text1"/>
                <w:kern w:val="0"/>
                <w:szCs w:val="20"/>
              </w:rPr>
            </w:pPr>
            <w:r>
              <w:rPr>
                <w:rFonts w:ascii="Noto Sans KR" w:eastAsia="Noto Sans KR" w:hAnsi="Noto Sans KR" w:cs="Tahoma" w:hint="eastAsia"/>
                <w:color w:val="000000" w:themeColor="text1"/>
                <w:kern w:val="0"/>
                <w:szCs w:val="20"/>
              </w:rPr>
              <w:t>센서부 착용</w:t>
            </w:r>
          </w:p>
        </w:tc>
        <w:tc>
          <w:tcPr>
            <w:tcW w:w="3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B139C2" w14:textId="77777777" w:rsidR="001F505B" w:rsidRDefault="001F505B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굴림"/>
                <w:color w:val="000000"/>
                <w:szCs w:val="20"/>
              </w:rPr>
            </w:pPr>
          </w:p>
          <w:p w14:paraId="2087BBBA" w14:textId="5E386970" w:rsidR="001F505B" w:rsidRDefault="00F802AE" w:rsidP="0055258D">
            <w:pPr>
              <w:pStyle w:val="a7"/>
              <w:spacing w:line="276" w:lineRule="auto"/>
              <w:jc w:val="center"/>
              <w:rPr>
                <w:rFonts w:cs="굴림"/>
                <w:color w:val="000000"/>
                <w:lang w:val="en-GB"/>
              </w:rPr>
            </w:pPr>
            <w:r w:rsidRPr="00F802AE">
              <w:rPr>
                <w:rFonts w:cs="굴림"/>
                <w:noProof/>
                <w:color w:val="000000"/>
                <w:lang w:val="en-GB"/>
              </w:rPr>
              <w:drawing>
                <wp:inline distT="0" distB="0" distL="0" distR="0" wp14:anchorId="3531E353" wp14:editId="0CB7A2D0">
                  <wp:extent cx="3600000" cy="1104762"/>
                  <wp:effectExtent l="0" t="0" r="635" b="635"/>
                  <wp:docPr id="16982112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21124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0" cy="11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8A737E" w14:textId="65A1918B" w:rsidR="001F505B" w:rsidRPr="002772B0" w:rsidRDefault="00ED6000" w:rsidP="0055258D">
            <w:pPr>
              <w:pStyle w:val="a7"/>
              <w:spacing w:line="276" w:lineRule="auto"/>
              <w:jc w:val="center"/>
              <w:rPr>
                <w:lang w:val="en-GB"/>
              </w:rPr>
            </w:pPr>
            <w:r>
              <w:rPr>
                <w:rFonts w:hint="eastAsia"/>
                <w:lang w:val="en-GB"/>
              </w:rPr>
              <w:t>센서부의 센서가 붉은색 위치에 오도록 착용합니다.</w:t>
            </w:r>
          </w:p>
        </w:tc>
      </w:tr>
    </w:tbl>
    <w:p w14:paraId="56D69F00" w14:textId="77777777" w:rsidR="001F505B" w:rsidRPr="001F505B" w:rsidRDefault="001F505B" w:rsidP="001C096C"/>
    <w:p w14:paraId="4D1E7BC3" w14:textId="7FAF1DC4" w:rsidR="001F505B" w:rsidRDefault="001F505B" w:rsidP="001C096C">
      <w:r>
        <w:br w:type="page"/>
      </w:r>
    </w:p>
    <w:p w14:paraId="747F7480" w14:textId="7B488B60" w:rsidR="00520D78" w:rsidRPr="0017275E" w:rsidRDefault="00520D78" w:rsidP="007C6A47">
      <w:pPr>
        <w:pStyle w:val="2"/>
      </w:pPr>
      <w:r w:rsidRPr="0017275E">
        <w:lastRenderedPageBreak/>
        <w:t>1</w:t>
      </w:r>
      <w:r w:rsidR="0017275E" w:rsidRPr="0017275E">
        <w:t>2.4</w:t>
      </w:r>
      <w:r w:rsidRPr="0017275E">
        <w:t>. 카트 바이탈 체온 측정 방법</w:t>
      </w:r>
    </w:p>
    <w:p w14:paraId="58A542BE" w14:textId="654E54A3" w:rsidR="00520D78" w:rsidRDefault="009147A7" w:rsidP="00D55227">
      <w:pPr>
        <w:jc w:val="center"/>
      </w:pPr>
      <w:r w:rsidRPr="009147A7">
        <w:rPr>
          <w:noProof/>
        </w:rPr>
        <w:drawing>
          <wp:inline distT="0" distB="0" distL="0" distR="0" wp14:anchorId="0911F04C" wp14:editId="478FD598">
            <wp:extent cx="2126972" cy="2520000"/>
            <wp:effectExtent l="0" t="0" r="6985" b="0"/>
            <wp:docPr id="51988498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884982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126972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CB7FE" w14:textId="62183546" w:rsidR="009147A7" w:rsidRDefault="009147A7" w:rsidP="001C096C">
      <w:r>
        <w:rPr>
          <w:rFonts w:hint="eastAsia"/>
        </w:rPr>
        <w:t>제어부의 적외선 센서(①)를 이마(②)에 2 cm이내로 가까이 위치시켜 체온을 측정합니다.</w:t>
      </w:r>
    </w:p>
    <w:p w14:paraId="5AFFC552" w14:textId="74E7E389" w:rsidR="009147A7" w:rsidRDefault="009147A7" w:rsidP="001C096C">
      <w:r>
        <w:rPr>
          <w:rFonts w:hint="eastAsia"/>
        </w:rPr>
        <w:t>측정 거리가 멀어지면 체온의 정확도를 보장할 수 없습니다. 반드시 2 cm이내에서 측정하세요.</w:t>
      </w:r>
    </w:p>
    <w:p w14:paraId="66A4BBBD" w14:textId="77777777" w:rsidR="009147A7" w:rsidRDefault="009147A7" w:rsidP="001C096C"/>
    <w:p w14:paraId="257ED0BE" w14:textId="7074E2CF" w:rsidR="003125CA" w:rsidRPr="0017275E" w:rsidRDefault="003919A2" w:rsidP="007C6A47">
      <w:pPr>
        <w:pStyle w:val="2"/>
      </w:pPr>
      <w:bookmarkStart w:id="23" w:name="_Toc227675272"/>
      <w:r w:rsidRPr="0017275E">
        <w:t>1</w:t>
      </w:r>
      <w:r w:rsidR="0017275E" w:rsidRPr="0017275E">
        <w:t>2.5</w:t>
      </w:r>
      <w:r w:rsidR="003125CA" w:rsidRPr="0017275E">
        <w:t>. 사용 후의 보관 및 관리방법</w:t>
      </w:r>
      <w:bookmarkEnd w:id="23"/>
    </w:p>
    <w:p w14:paraId="25C74913" w14:textId="163C27E8" w:rsidR="005171A2" w:rsidRDefault="005171A2" w:rsidP="001C096C">
      <w:r>
        <w:rPr>
          <w:rFonts w:hint="eastAsia"/>
        </w:rPr>
        <w:t>사용 후에는 전원스위치를 눌러 기기의 전원을 종료합니다.</w:t>
      </w:r>
    </w:p>
    <w:p w14:paraId="77715E76" w14:textId="38006C91" w:rsidR="004B2AF3" w:rsidRPr="004B2AF3" w:rsidRDefault="004B2AF3" w:rsidP="001C096C">
      <w:pPr>
        <w:rPr>
          <w:lang w:val="en-US"/>
        </w:rPr>
      </w:pPr>
      <w:r w:rsidRPr="004B2AF3">
        <w:rPr>
          <w:lang w:val="en-US"/>
        </w:rPr>
        <w:t>하루에 한 번 착용 전에 센서부의 표면을</w:t>
      </w:r>
      <w:r w:rsidR="00385003">
        <w:rPr>
          <w:rFonts w:hint="eastAsia"/>
          <w:lang w:val="en-US"/>
        </w:rPr>
        <w:t xml:space="preserve"> 마른 헝겊으로</w:t>
      </w:r>
      <w:r w:rsidRPr="004B2AF3">
        <w:rPr>
          <w:lang w:val="en-US"/>
        </w:rPr>
        <w:t xml:space="preserve"> 닦아주십시오.</w:t>
      </w:r>
    </w:p>
    <w:p w14:paraId="5CB688E2" w14:textId="7D8D035F" w:rsidR="00794C7D" w:rsidRPr="00675082" w:rsidRDefault="00794C7D" w:rsidP="001C096C">
      <w:r w:rsidRPr="00675082">
        <w:rPr>
          <w:rFonts w:hint="eastAsia"/>
        </w:rPr>
        <w:t xml:space="preserve">장기간 사용하지 않을 경우 </w:t>
      </w:r>
      <w:r w:rsidR="005256A1" w:rsidRPr="00675082">
        <w:rPr>
          <w:rFonts w:hint="eastAsia"/>
        </w:rPr>
        <w:t>케이블</w:t>
      </w:r>
      <w:r w:rsidRPr="00675082">
        <w:rPr>
          <w:rFonts w:hint="eastAsia"/>
        </w:rPr>
        <w:t>을 분리한 상태로 보관하십시오.</w:t>
      </w:r>
    </w:p>
    <w:p w14:paraId="7E99B2C9" w14:textId="0C54CB13" w:rsidR="00E0079C" w:rsidRDefault="00794C7D" w:rsidP="001C096C">
      <w:r w:rsidRPr="00675082">
        <w:rPr>
          <w:rFonts w:hint="eastAsia"/>
        </w:rPr>
        <w:t xml:space="preserve">단, 최소 </w:t>
      </w:r>
      <w:r w:rsidR="00F802AE">
        <w:rPr>
          <w:rFonts w:hint="eastAsia"/>
        </w:rPr>
        <w:t>1</w:t>
      </w:r>
      <w:r w:rsidRPr="00675082">
        <w:rPr>
          <w:rFonts w:hint="eastAsia"/>
        </w:rPr>
        <w:t xml:space="preserve">개월에 한 번 </w:t>
      </w:r>
      <w:r w:rsidR="00F802AE">
        <w:rPr>
          <w:rFonts w:hint="eastAsia"/>
        </w:rPr>
        <w:t>제어부를</w:t>
      </w:r>
      <w:r w:rsidRPr="00675082">
        <w:rPr>
          <w:rFonts w:hint="eastAsia"/>
        </w:rPr>
        <w:t xml:space="preserve"> 완전히 충전하십시오.</w:t>
      </w:r>
    </w:p>
    <w:p w14:paraId="38661982" w14:textId="77777777" w:rsidR="0017275E" w:rsidRDefault="0017275E" w:rsidP="001C096C"/>
    <w:p w14:paraId="16093E7D" w14:textId="77777777" w:rsidR="001C096C" w:rsidRDefault="001C096C" w:rsidP="001C096C"/>
    <w:p w14:paraId="071615A1" w14:textId="01DFD713" w:rsidR="00CE01BF" w:rsidRPr="00675082" w:rsidRDefault="00CE01BF" w:rsidP="001C096C">
      <w:pPr>
        <w:pStyle w:val="1"/>
      </w:pPr>
      <w:bookmarkStart w:id="24" w:name="_Toc227675273"/>
      <w:r w:rsidRPr="00675082">
        <w:rPr>
          <w:rFonts w:hint="eastAsia"/>
        </w:rPr>
        <w:t>1</w:t>
      </w:r>
      <w:r w:rsidR="00324408">
        <w:rPr>
          <w:rFonts w:hint="eastAsia"/>
        </w:rPr>
        <w:t>3</w:t>
      </w:r>
      <w:r w:rsidRPr="00675082">
        <w:rPr>
          <w:rFonts w:hint="eastAsia"/>
        </w:rPr>
        <w:t>. 전자파 정보</w:t>
      </w:r>
      <w:bookmarkEnd w:id="24"/>
    </w:p>
    <w:p w14:paraId="30F62D17" w14:textId="60381A9A" w:rsidR="00CE01BF" w:rsidRPr="0017275E" w:rsidRDefault="001840F9" w:rsidP="007C6A47">
      <w:pPr>
        <w:pStyle w:val="2"/>
      </w:pPr>
      <w:bookmarkStart w:id="25" w:name="_Toc227675274"/>
      <w:r w:rsidRPr="0017275E">
        <w:t>1</w:t>
      </w:r>
      <w:r w:rsidR="00324408">
        <w:rPr>
          <w:rFonts w:hint="eastAsia"/>
        </w:rPr>
        <w:t>3</w:t>
      </w:r>
      <w:r w:rsidR="00CE01BF" w:rsidRPr="0017275E">
        <w:t>.</w:t>
      </w:r>
      <w:r w:rsidRPr="0017275E">
        <w:t>1</w:t>
      </w:r>
      <w:r w:rsidR="00400D0C" w:rsidRPr="0017275E">
        <w:t>.</w:t>
      </w:r>
      <w:r w:rsidR="00CE01BF" w:rsidRPr="0017275E">
        <w:t xml:space="preserve"> 지침 및 제조</w:t>
      </w:r>
      <w:r w:rsidR="0065464C" w:rsidRPr="0017275E">
        <w:t xml:space="preserve">업체 </w:t>
      </w:r>
      <w:r w:rsidR="00CE01BF" w:rsidRPr="0017275E">
        <w:t>선언 – 전자파 방출</w:t>
      </w:r>
      <w:bookmarkEnd w:id="25"/>
    </w:p>
    <w:p w14:paraId="6F2C8665" w14:textId="5380D970" w:rsidR="00CE01BF" w:rsidRPr="00675082" w:rsidRDefault="00CE01BF" w:rsidP="001C096C">
      <w:r w:rsidRPr="00675082">
        <w:rPr>
          <w:rFonts w:hint="eastAsia"/>
        </w:rPr>
        <w:t xml:space="preserve">본 제품은 아래 지정된 전자파 환경에서 사용하기 위한 것입니다. 또한 사용자는 본 제품을 아래와 같은 환경에서 사용해야 합니다. 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3166"/>
        <w:gridCol w:w="1702"/>
        <w:gridCol w:w="4868"/>
      </w:tblGrid>
      <w:tr w:rsidR="000A7C67" w:rsidRPr="00675082" w14:paraId="65AA3247" w14:textId="77777777" w:rsidTr="00287C90">
        <w:trPr>
          <w:trHeight w:val="64"/>
        </w:trPr>
        <w:tc>
          <w:tcPr>
            <w:tcW w:w="1626" w:type="pct"/>
            <w:shd w:val="clear" w:color="auto" w:fill="BFBFBF" w:themeFill="background1" w:themeFillShade="BF"/>
            <w:vAlign w:val="center"/>
          </w:tcPr>
          <w:p w14:paraId="2B32A0F5" w14:textId="4835ED61" w:rsidR="001840F9" w:rsidRPr="00287C90" w:rsidRDefault="001840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방출시험</w:t>
            </w:r>
          </w:p>
        </w:tc>
        <w:tc>
          <w:tcPr>
            <w:tcW w:w="874" w:type="pct"/>
            <w:shd w:val="clear" w:color="auto" w:fill="BFBFBF" w:themeFill="background1" w:themeFillShade="BF"/>
            <w:vAlign w:val="center"/>
          </w:tcPr>
          <w:p w14:paraId="288699D2" w14:textId="3BB9290C" w:rsidR="001840F9" w:rsidRPr="00287C90" w:rsidRDefault="001840F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적합성</w:t>
            </w:r>
          </w:p>
        </w:tc>
        <w:tc>
          <w:tcPr>
            <w:tcW w:w="2500" w:type="pct"/>
            <w:shd w:val="clear" w:color="auto" w:fill="BFBFBF" w:themeFill="background1" w:themeFillShade="BF"/>
            <w:vAlign w:val="center"/>
          </w:tcPr>
          <w:p w14:paraId="4EC7E508" w14:textId="4F45517B" w:rsidR="001840F9" w:rsidRPr="00287C90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 xml:space="preserve">전자파 환경 </w:t>
            </w:r>
            <w:r w:rsidRPr="00287C90">
              <w:rPr>
                <w:rFonts w:ascii="Noto Sans KR" w:eastAsia="Noto Sans KR" w:hAnsi="Noto Sans KR" w:cs="바탕" w:hint="eastAsia"/>
                <w:b/>
                <w:bCs/>
                <w:color w:val="000000" w:themeColor="text1"/>
              </w:rPr>
              <w:t>–</w:t>
            </w: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 xml:space="preserve"> 지침</w:t>
            </w:r>
          </w:p>
        </w:tc>
      </w:tr>
      <w:tr w:rsidR="00D058E9" w:rsidRPr="00675082" w14:paraId="328EB94F" w14:textId="77777777" w:rsidTr="00287C90">
        <w:trPr>
          <w:trHeight w:val="464"/>
        </w:trPr>
        <w:tc>
          <w:tcPr>
            <w:tcW w:w="1626" w:type="pct"/>
            <w:vAlign w:val="center"/>
          </w:tcPr>
          <w:p w14:paraId="45F7B991" w14:textId="66363D80" w:rsidR="00D058E9" w:rsidRPr="00675082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RF 방출 CISPR 11</w:t>
            </w:r>
          </w:p>
        </w:tc>
        <w:tc>
          <w:tcPr>
            <w:tcW w:w="874" w:type="pct"/>
            <w:vAlign w:val="center"/>
          </w:tcPr>
          <w:p w14:paraId="4D57CDD8" w14:textId="49E23BC1" w:rsidR="00D058E9" w:rsidRPr="00675082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Group 1</w:t>
            </w:r>
          </w:p>
        </w:tc>
        <w:tc>
          <w:tcPr>
            <w:tcW w:w="2500" w:type="pct"/>
            <w:vAlign w:val="center"/>
          </w:tcPr>
          <w:p w14:paraId="3C80C191" w14:textId="7C552D9A" w:rsidR="00D058E9" w:rsidRPr="00675082" w:rsidRDefault="00D058E9" w:rsidP="0055258D">
            <w:pPr>
              <w:pStyle w:val="a7"/>
              <w:spacing w:line="276" w:lineRule="auto"/>
              <w:jc w:val="left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본 제품은 내부 기능을 위해서만 RF 에너지를 사용합니다. 따라서 RF 방출은 매우 적으며 주변의 전자장비에 간섭을 일으키지 않습니다. </w:t>
            </w:r>
          </w:p>
        </w:tc>
      </w:tr>
      <w:tr w:rsidR="00D058E9" w:rsidRPr="00675082" w14:paraId="24726845" w14:textId="77777777" w:rsidTr="00287C90">
        <w:trPr>
          <w:trHeight w:val="64"/>
        </w:trPr>
        <w:tc>
          <w:tcPr>
            <w:tcW w:w="1626" w:type="pct"/>
            <w:vAlign w:val="center"/>
          </w:tcPr>
          <w:p w14:paraId="0E008154" w14:textId="071B364E" w:rsidR="00D058E9" w:rsidRPr="00675082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RF 방출 CISPR 11</w:t>
            </w:r>
          </w:p>
        </w:tc>
        <w:tc>
          <w:tcPr>
            <w:tcW w:w="874" w:type="pct"/>
            <w:vAlign w:val="center"/>
          </w:tcPr>
          <w:p w14:paraId="2867D92D" w14:textId="39FF03FC" w:rsidR="00D058E9" w:rsidRPr="00675082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Class B</w:t>
            </w:r>
          </w:p>
        </w:tc>
        <w:tc>
          <w:tcPr>
            <w:tcW w:w="2500" w:type="pct"/>
            <w:vMerge w:val="restart"/>
            <w:vAlign w:val="center"/>
          </w:tcPr>
          <w:p w14:paraId="33036625" w14:textId="2E8D07C9" w:rsidR="00D058E9" w:rsidRPr="00675082" w:rsidRDefault="00D058E9" w:rsidP="0055258D">
            <w:pPr>
              <w:pStyle w:val="a7"/>
              <w:spacing w:line="276" w:lineRule="auto"/>
              <w:jc w:val="left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본 제품은 가정 시설 및 가정용 건물에 공급하는 저 전압 전원 공급 네트워크에 직접 연결된 시설을 포함</w:t>
            </w: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lastRenderedPageBreak/>
              <w:t xml:space="preserve">하여 모든 시설에서 사용하기 적합합니다. </w:t>
            </w:r>
          </w:p>
        </w:tc>
      </w:tr>
      <w:tr w:rsidR="00D058E9" w:rsidRPr="00675082" w14:paraId="502873A5" w14:textId="77777777" w:rsidTr="00287C90">
        <w:trPr>
          <w:trHeight w:val="64"/>
        </w:trPr>
        <w:tc>
          <w:tcPr>
            <w:tcW w:w="1626" w:type="pct"/>
            <w:vAlign w:val="center"/>
          </w:tcPr>
          <w:p w14:paraId="4BAAFBD8" w14:textId="0748B67D" w:rsidR="00D058E9" w:rsidRPr="00675082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고주파 방출 IEC 61000-3-2</w:t>
            </w:r>
          </w:p>
        </w:tc>
        <w:tc>
          <w:tcPr>
            <w:tcW w:w="874" w:type="pct"/>
            <w:vAlign w:val="center"/>
          </w:tcPr>
          <w:p w14:paraId="6CCAB93C" w14:textId="0B8D8805" w:rsidR="00D058E9" w:rsidRPr="00675082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A</w:t>
            </w:r>
          </w:p>
        </w:tc>
        <w:tc>
          <w:tcPr>
            <w:tcW w:w="2500" w:type="pct"/>
            <w:vMerge/>
          </w:tcPr>
          <w:p w14:paraId="3831236A" w14:textId="1CBD5516" w:rsidR="00D058E9" w:rsidRPr="00675082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</w:p>
        </w:tc>
      </w:tr>
      <w:tr w:rsidR="00D058E9" w:rsidRPr="00675082" w14:paraId="4CA14526" w14:textId="77777777" w:rsidTr="00287C90">
        <w:trPr>
          <w:trHeight w:val="64"/>
        </w:trPr>
        <w:tc>
          <w:tcPr>
            <w:tcW w:w="1626" w:type="pct"/>
            <w:vAlign w:val="center"/>
          </w:tcPr>
          <w:p w14:paraId="5C742E6C" w14:textId="4FA7DA8B" w:rsidR="00D058E9" w:rsidRPr="00675082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lastRenderedPageBreak/>
              <w:t>전압변동 IEC 61000-3-3</w:t>
            </w:r>
          </w:p>
        </w:tc>
        <w:tc>
          <w:tcPr>
            <w:tcW w:w="874" w:type="pct"/>
            <w:vAlign w:val="center"/>
          </w:tcPr>
          <w:p w14:paraId="3AE96E7D" w14:textId="7577DF35" w:rsidR="00D058E9" w:rsidRPr="00675082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Complies</w:t>
            </w:r>
          </w:p>
        </w:tc>
        <w:tc>
          <w:tcPr>
            <w:tcW w:w="2500" w:type="pct"/>
            <w:vMerge/>
          </w:tcPr>
          <w:p w14:paraId="28407A51" w14:textId="16954636" w:rsidR="00D058E9" w:rsidRPr="00675082" w:rsidRDefault="00D058E9" w:rsidP="0055258D">
            <w:pPr>
              <w:pStyle w:val="a7"/>
              <w:spacing w:line="276" w:lineRule="auto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</w:p>
        </w:tc>
      </w:tr>
    </w:tbl>
    <w:p w14:paraId="18B22DBF" w14:textId="0691B455" w:rsidR="001840F9" w:rsidRPr="00675082" w:rsidRDefault="001840F9" w:rsidP="001C096C"/>
    <w:p w14:paraId="230C1427" w14:textId="2E197258" w:rsidR="00CE01BF" w:rsidRPr="0017275E" w:rsidRDefault="00D058E9" w:rsidP="007C6A47">
      <w:pPr>
        <w:pStyle w:val="2"/>
      </w:pPr>
      <w:bookmarkStart w:id="26" w:name="_Toc227675275"/>
      <w:r w:rsidRPr="0017275E">
        <w:t>1</w:t>
      </w:r>
      <w:r w:rsidR="00324408">
        <w:rPr>
          <w:rFonts w:hint="eastAsia"/>
        </w:rPr>
        <w:t>3</w:t>
      </w:r>
      <w:r w:rsidR="00CE01BF" w:rsidRPr="0017275E">
        <w:t>.</w:t>
      </w:r>
      <w:r w:rsidRPr="0017275E">
        <w:t>2</w:t>
      </w:r>
      <w:r w:rsidR="00400D0C" w:rsidRPr="0017275E">
        <w:t>.</w:t>
      </w:r>
      <w:r w:rsidR="00CE01BF" w:rsidRPr="0017275E">
        <w:t xml:space="preserve"> 지침 및 제조</w:t>
      </w:r>
      <w:r w:rsidR="0065464C" w:rsidRPr="0017275E">
        <w:t xml:space="preserve">업체 </w:t>
      </w:r>
      <w:r w:rsidR="00CE01BF" w:rsidRPr="0017275E">
        <w:t>선언 – 전자파 내성</w:t>
      </w:r>
      <w:bookmarkEnd w:id="26"/>
    </w:p>
    <w:p w14:paraId="2AE33447" w14:textId="6A2A9CF6" w:rsidR="00CE01BF" w:rsidRPr="00675082" w:rsidRDefault="00CE01BF" w:rsidP="001C096C">
      <w:r w:rsidRPr="00675082">
        <w:rPr>
          <w:rFonts w:hint="eastAsia"/>
        </w:rPr>
        <w:t xml:space="preserve">본 제품은 아래 지정된 전자파 환경에서 사용하기 위한 것입니다. 사용자는 본 제품을 아래와 같은 환경에서 사용해야 합니다. 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978"/>
        <w:gridCol w:w="1807"/>
        <w:gridCol w:w="1893"/>
        <w:gridCol w:w="4058"/>
      </w:tblGrid>
      <w:tr w:rsidR="00D058E9" w:rsidRPr="00675082" w14:paraId="72643B92" w14:textId="77777777" w:rsidTr="00287C90">
        <w:trPr>
          <w:trHeight w:val="64"/>
        </w:trPr>
        <w:tc>
          <w:tcPr>
            <w:tcW w:w="1016" w:type="pct"/>
            <w:shd w:val="clear" w:color="auto" w:fill="BFBFBF" w:themeFill="background1" w:themeFillShade="BF"/>
            <w:vAlign w:val="center"/>
          </w:tcPr>
          <w:p w14:paraId="3686DA3A" w14:textId="75651779" w:rsidR="00D058E9" w:rsidRPr="00287C90" w:rsidRDefault="00D058E9" w:rsidP="00C97386">
            <w:pPr>
              <w:pStyle w:val="a7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내성시험</w:t>
            </w:r>
          </w:p>
        </w:tc>
        <w:tc>
          <w:tcPr>
            <w:tcW w:w="928" w:type="pct"/>
            <w:shd w:val="clear" w:color="auto" w:fill="BFBFBF" w:themeFill="background1" w:themeFillShade="BF"/>
            <w:vAlign w:val="center"/>
          </w:tcPr>
          <w:p w14:paraId="6B332E29" w14:textId="77777777" w:rsidR="00D058E9" w:rsidRPr="00287C90" w:rsidRDefault="00D058E9" w:rsidP="00D058E9">
            <w:pPr>
              <w:pStyle w:val="a7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  <w:t>IEC 60601</w:t>
            </w:r>
          </w:p>
          <w:p w14:paraId="70CE8B42" w14:textId="257EDC4C" w:rsidR="00D058E9" w:rsidRPr="00287C90" w:rsidRDefault="00D058E9" w:rsidP="00D058E9">
            <w:pPr>
              <w:pStyle w:val="a7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시험 수준</w:t>
            </w:r>
          </w:p>
        </w:tc>
        <w:tc>
          <w:tcPr>
            <w:tcW w:w="972" w:type="pct"/>
            <w:shd w:val="clear" w:color="auto" w:fill="BFBFBF" w:themeFill="background1" w:themeFillShade="BF"/>
            <w:vAlign w:val="center"/>
          </w:tcPr>
          <w:p w14:paraId="3EC168F3" w14:textId="72367A06" w:rsidR="00D058E9" w:rsidRPr="00287C90" w:rsidRDefault="00D058E9" w:rsidP="00C97386">
            <w:pPr>
              <w:pStyle w:val="a7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적합성 수준</w:t>
            </w:r>
          </w:p>
        </w:tc>
        <w:tc>
          <w:tcPr>
            <w:tcW w:w="2084" w:type="pct"/>
            <w:shd w:val="clear" w:color="auto" w:fill="BFBFBF" w:themeFill="background1" w:themeFillShade="BF"/>
            <w:vAlign w:val="center"/>
          </w:tcPr>
          <w:p w14:paraId="1CE4036D" w14:textId="77777777" w:rsidR="00D058E9" w:rsidRPr="00287C90" w:rsidRDefault="00D058E9" w:rsidP="00C97386">
            <w:pPr>
              <w:pStyle w:val="a7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 xml:space="preserve">전자파 환경 </w:t>
            </w:r>
            <w:r w:rsidRPr="00287C90">
              <w:rPr>
                <w:rFonts w:ascii="Noto Sans KR" w:eastAsia="Noto Sans KR" w:hAnsi="Noto Sans KR" w:cs="바탕" w:hint="eastAsia"/>
                <w:b/>
                <w:bCs/>
                <w:color w:val="000000" w:themeColor="text1"/>
              </w:rPr>
              <w:t>–</w:t>
            </w: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 xml:space="preserve"> 지침</w:t>
            </w:r>
          </w:p>
        </w:tc>
      </w:tr>
      <w:tr w:rsidR="00D058E9" w:rsidRPr="00675082" w14:paraId="0FB54D86" w14:textId="77777777" w:rsidTr="00400D0C">
        <w:trPr>
          <w:trHeight w:val="460"/>
        </w:trPr>
        <w:tc>
          <w:tcPr>
            <w:tcW w:w="1016" w:type="pct"/>
            <w:vAlign w:val="center"/>
          </w:tcPr>
          <w:p w14:paraId="05042C3F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정전기 방전(ESD)</w:t>
            </w:r>
          </w:p>
          <w:p w14:paraId="745272F0" w14:textId="0C221161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IEC 61000-4-2</w:t>
            </w:r>
          </w:p>
        </w:tc>
        <w:tc>
          <w:tcPr>
            <w:tcW w:w="928" w:type="pct"/>
            <w:vAlign w:val="center"/>
          </w:tcPr>
          <w:p w14:paraId="12017B53" w14:textId="582356E8" w:rsidR="00D058E9" w:rsidRPr="00675082" w:rsidRDefault="000A7C67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8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kV Contact</w:t>
            </w:r>
          </w:p>
          <w:p w14:paraId="0A4E3B1D" w14:textId="772653BE" w:rsidR="00D058E9" w:rsidRPr="00675082" w:rsidRDefault="000A7C67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2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kV, </w:t>
            </w: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4kV, </w:t>
            </w: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8kV, </w:t>
            </w: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15kV air</w:t>
            </w:r>
          </w:p>
        </w:tc>
        <w:tc>
          <w:tcPr>
            <w:tcW w:w="972" w:type="pct"/>
            <w:vAlign w:val="center"/>
          </w:tcPr>
          <w:p w14:paraId="3128DCDD" w14:textId="6691A1C8" w:rsidR="00D058E9" w:rsidRPr="00675082" w:rsidRDefault="000A7C67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8kV contact</w:t>
            </w:r>
          </w:p>
          <w:p w14:paraId="763E90BD" w14:textId="01D79840" w:rsidR="00D058E9" w:rsidRPr="00675082" w:rsidRDefault="000A7C67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15kV air</w:t>
            </w:r>
          </w:p>
        </w:tc>
        <w:tc>
          <w:tcPr>
            <w:tcW w:w="2084" w:type="pct"/>
            <w:vAlign w:val="center"/>
          </w:tcPr>
          <w:p w14:paraId="59438E42" w14:textId="3509F1D1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바닥은 나무, 콘크리트 또는 세라믹 타일이어야 합니다. 바닥재가 합성 재질인 경우, 상대 습도는 최소한 30% 이상이어야 합니다. </w:t>
            </w:r>
          </w:p>
        </w:tc>
      </w:tr>
      <w:tr w:rsidR="00D058E9" w:rsidRPr="00675082" w14:paraId="35F02855" w14:textId="77777777" w:rsidTr="00400D0C">
        <w:trPr>
          <w:trHeight w:val="460"/>
        </w:trPr>
        <w:tc>
          <w:tcPr>
            <w:tcW w:w="1016" w:type="pct"/>
            <w:vAlign w:val="center"/>
          </w:tcPr>
          <w:p w14:paraId="32821637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Electrical fast transient/burst </w:t>
            </w:r>
          </w:p>
          <w:p w14:paraId="7DB9748F" w14:textId="439B0D21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IEC61000-4-4</w:t>
            </w:r>
          </w:p>
        </w:tc>
        <w:tc>
          <w:tcPr>
            <w:tcW w:w="928" w:type="pct"/>
            <w:vAlign w:val="center"/>
          </w:tcPr>
          <w:p w14:paraId="2E5379F7" w14:textId="4637B132" w:rsidR="00D058E9" w:rsidRPr="00675082" w:rsidRDefault="000A7C67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2kV </w:t>
            </w:r>
          </w:p>
          <w:p w14:paraId="3E530378" w14:textId="77777777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100kHz repetition</w:t>
            </w:r>
          </w:p>
          <w:p w14:paraId="396BD576" w14:textId="11B8EEFC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frequency</w:t>
            </w:r>
          </w:p>
        </w:tc>
        <w:tc>
          <w:tcPr>
            <w:tcW w:w="972" w:type="pct"/>
            <w:vAlign w:val="center"/>
          </w:tcPr>
          <w:p w14:paraId="26C2612F" w14:textId="42332834" w:rsidR="00D058E9" w:rsidRPr="00675082" w:rsidRDefault="000A7C67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2kV</w:t>
            </w:r>
          </w:p>
          <w:p w14:paraId="7DBF334E" w14:textId="77777777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100kHz repetition</w:t>
            </w:r>
          </w:p>
          <w:p w14:paraId="78E8EA27" w14:textId="2B2038BD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frequency</w:t>
            </w:r>
          </w:p>
        </w:tc>
        <w:tc>
          <w:tcPr>
            <w:tcW w:w="2084" w:type="pct"/>
            <w:vAlign w:val="center"/>
          </w:tcPr>
          <w:p w14:paraId="1A6BD5A7" w14:textId="305B0F46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주 전원은 일반 상업 또는 병원 환경의 품질이어야 합니다. </w:t>
            </w:r>
          </w:p>
        </w:tc>
      </w:tr>
      <w:tr w:rsidR="00D058E9" w:rsidRPr="00675082" w14:paraId="41FA6BD9" w14:textId="77777777" w:rsidTr="00400D0C">
        <w:trPr>
          <w:trHeight w:val="460"/>
        </w:trPr>
        <w:tc>
          <w:tcPr>
            <w:tcW w:w="1016" w:type="pct"/>
            <w:vAlign w:val="center"/>
          </w:tcPr>
          <w:p w14:paraId="6EBC94D8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Surge Line-to-line</w:t>
            </w:r>
          </w:p>
          <w:p w14:paraId="284AD06B" w14:textId="53A70719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IEC 61000-4-5</w:t>
            </w:r>
          </w:p>
        </w:tc>
        <w:tc>
          <w:tcPr>
            <w:tcW w:w="928" w:type="pct"/>
            <w:vAlign w:val="center"/>
          </w:tcPr>
          <w:p w14:paraId="5948155A" w14:textId="597B767A" w:rsidR="00D058E9" w:rsidRPr="00675082" w:rsidRDefault="000A7C67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0.5kV, </w:t>
            </w: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1kV</w:t>
            </w:r>
          </w:p>
        </w:tc>
        <w:tc>
          <w:tcPr>
            <w:tcW w:w="972" w:type="pct"/>
            <w:vAlign w:val="center"/>
          </w:tcPr>
          <w:p w14:paraId="3D67FAAF" w14:textId="08E31AE5" w:rsidR="00D058E9" w:rsidRPr="00675082" w:rsidRDefault="000A7C67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1kV</w:t>
            </w:r>
          </w:p>
        </w:tc>
        <w:tc>
          <w:tcPr>
            <w:tcW w:w="2084" w:type="pct"/>
            <w:vMerge w:val="restart"/>
            <w:vAlign w:val="center"/>
          </w:tcPr>
          <w:p w14:paraId="5908CF02" w14:textId="31DD4EA3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주 전원은 일반 상업 또는 병원 환경의 품질이어야 합니다.</w:t>
            </w:r>
          </w:p>
        </w:tc>
      </w:tr>
      <w:tr w:rsidR="00D058E9" w:rsidRPr="00675082" w14:paraId="6ED04B32" w14:textId="77777777" w:rsidTr="00400D0C">
        <w:trPr>
          <w:trHeight w:val="460"/>
        </w:trPr>
        <w:tc>
          <w:tcPr>
            <w:tcW w:w="1016" w:type="pct"/>
            <w:vAlign w:val="center"/>
          </w:tcPr>
          <w:p w14:paraId="5FDE683B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Surge Line-to-ground</w:t>
            </w:r>
          </w:p>
          <w:p w14:paraId="209B6932" w14:textId="72518988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IEC 61000-4-5</w:t>
            </w:r>
          </w:p>
        </w:tc>
        <w:tc>
          <w:tcPr>
            <w:tcW w:w="928" w:type="pct"/>
            <w:vAlign w:val="center"/>
          </w:tcPr>
          <w:p w14:paraId="051F5BF7" w14:textId="0E004C7C" w:rsidR="00D058E9" w:rsidRPr="00675082" w:rsidRDefault="000A7C67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0.5kV, </w:t>
            </w: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1kV, </w:t>
            </w: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2kV</w:t>
            </w:r>
          </w:p>
        </w:tc>
        <w:tc>
          <w:tcPr>
            <w:tcW w:w="972" w:type="pct"/>
            <w:vAlign w:val="center"/>
          </w:tcPr>
          <w:p w14:paraId="1F17BA12" w14:textId="07BBD55E" w:rsidR="00D058E9" w:rsidRPr="00675082" w:rsidRDefault="000A7C67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m:oMath>
              <m:r>
                <m:rPr>
                  <m:sty m:val="p"/>
                </m:rPr>
                <w:rPr>
                  <w:rFonts w:ascii="Cambria Math" w:eastAsia="Noto Sans KR" w:hAnsi="Cambria Math" w:cs="Tahoma" w:hint="eastAsia"/>
                  <w:color w:val="000000" w:themeColor="text1"/>
                </w:rPr>
                <m:t>±</m:t>
              </m:r>
            </m:oMath>
            <w:r w:rsidR="00D058E9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2kV</w:t>
            </w:r>
          </w:p>
        </w:tc>
        <w:tc>
          <w:tcPr>
            <w:tcW w:w="2084" w:type="pct"/>
            <w:vMerge/>
            <w:vAlign w:val="center"/>
          </w:tcPr>
          <w:p w14:paraId="6C4A05E0" w14:textId="77777777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</w:p>
        </w:tc>
      </w:tr>
      <w:tr w:rsidR="00D058E9" w:rsidRPr="00675082" w14:paraId="534DB555" w14:textId="77777777" w:rsidTr="00400D0C">
        <w:trPr>
          <w:trHeight w:val="460"/>
        </w:trPr>
        <w:tc>
          <w:tcPr>
            <w:tcW w:w="1016" w:type="pct"/>
            <w:vAlign w:val="center"/>
          </w:tcPr>
          <w:p w14:paraId="6F7A4878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Voltage dips </w:t>
            </w:r>
          </w:p>
          <w:p w14:paraId="5E8F84C8" w14:textId="413B0F58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IEC 61000-4-11</w:t>
            </w:r>
          </w:p>
        </w:tc>
        <w:tc>
          <w:tcPr>
            <w:tcW w:w="928" w:type="pct"/>
            <w:vAlign w:val="center"/>
          </w:tcPr>
          <w:p w14:paraId="11C869A1" w14:textId="77777777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0 % UT; 0,5 cycle</w:t>
            </w:r>
          </w:p>
          <w:p w14:paraId="48CDF812" w14:textId="77777777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At 0°, 45°, 90°,</w:t>
            </w:r>
          </w:p>
          <w:p w14:paraId="187686E0" w14:textId="77777777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135°, 180°, 225°,</w:t>
            </w:r>
          </w:p>
          <w:p w14:paraId="42E5D2C9" w14:textId="1620FA59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270° and 315°</w:t>
            </w:r>
          </w:p>
        </w:tc>
        <w:tc>
          <w:tcPr>
            <w:tcW w:w="972" w:type="pct"/>
            <w:vAlign w:val="center"/>
          </w:tcPr>
          <w:p w14:paraId="336A7A64" w14:textId="77777777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0 % UT; 0,5 cycle</w:t>
            </w:r>
          </w:p>
          <w:p w14:paraId="0180885A" w14:textId="77777777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At 0°, 45°, 90°, 135°,</w:t>
            </w:r>
          </w:p>
          <w:p w14:paraId="49C9C919" w14:textId="5D34A650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180°, 225°, 270°</w:t>
            </w:r>
          </w:p>
          <w:p w14:paraId="05D4329A" w14:textId="5F93F278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and 315°</w:t>
            </w:r>
          </w:p>
        </w:tc>
        <w:tc>
          <w:tcPr>
            <w:tcW w:w="2084" w:type="pct"/>
            <w:vMerge w:val="restart"/>
            <w:vAlign w:val="center"/>
          </w:tcPr>
          <w:p w14:paraId="17C21E3C" w14:textId="77777777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주 전원은 일반 상업 또는 병원 환경의 품질이어야 합니다. </w:t>
            </w:r>
          </w:p>
          <w:p w14:paraId="38A5FFA8" w14:textId="0D0E9C99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사용자가 정전 동안 계속해서 사용해야 할 경우 기기의 무정전 전원 공급 또는 배터리를 통해 전원을 공급할 것을 권장합니다. </w:t>
            </w:r>
          </w:p>
        </w:tc>
      </w:tr>
      <w:tr w:rsidR="00D058E9" w:rsidRPr="00675082" w14:paraId="446AF33F" w14:textId="77777777" w:rsidTr="00400D0C">
        <w:trPr>
          <w:trHeight w:val="460"/>
        </w:trPr>
        <w:tc>
          <w:tcPr>
            <w:tcW w:w="1016" w:type="pct"/>
            <w:vAlign w:val="center"/>
          </w:tcPr>
          <w:p w14:paraId="049A40EC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Voltage interruptions </w:t>
            </w:r>
          </w:p>
          <w:p w14:paraId="5EB1F923" w14:textId="2CB95F13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IEC 61000-4-11</w:t>
            </w:r>
          </w:p>
        </w:tc>
        <w:tc>
          <w:tcPr>
            <w:tcW w:w="928" w:type="pct"/>
            <w:vAlign w:val="center"/>
          </w:tcPr>
          <w:p w14:paraId="5E811E5D" w14:textId="77777777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0 % UT; 1 cycle</w:t>
            </w:r>
          </w:p>
          <w:p w14:paraId="0F25891C" w14:textId="77777777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and 70 % UT;</w:t>
            </w:r>
          </w:p>
          <w:p w14:paraId="1A76B40C" w14:textId="2E099E23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25/30 cycles</w:t>
            </w:r>
          </w:p>
          <w:p w14:paraId="6CAFA6BA" w14:textId="56E5F72A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Single phase: at 0°</w:t>
            </w:r>
          </w:p>
        </w:tc>
        <w:tc>
          <w:tcPr>
            <w:tcW w:w="972" w:type="pct"/>
            <w:vAlign w:val="center"/>
          </w:tcPr>
          <w:p w14:paraId="4F47F90C" w14:textId="77777777" w:rsidR="00D058E9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0 % UT; 1 cycle </w:t>
            </w:r>
          </w:p>
          <w:p w14:paraId="1DB169B3" w14:textId="77777777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and 70 % UT; </w:t>
            </w:r>
          </w:p>
          <w:p w14:paraId="172A25B1" w14:textId="6E7BC7EB" w:rsidR="00D058E9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25/30 cycles</w:t>
            </w:r>
          </w:p>
          <w:p w14:paraId="299C26CE" w14:textId="46F4B318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Single phase: at 0°</w:t>
            </w:r>
          </w:p>
        </w:tc>
        <w:tc>
          <w:tcPr>
            <w:tcW w:w="2084" w:type="pct"/>
            <w:vMerge/>
            <w:vAlign w:val="center"/>
          </w:tcPr>
          <w:p w14:paraId="668982C7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</w:p>
        </w:tc>
      </w:tr>
      <w:tr w:rsidR="00D058E9" w:rsidRPr="00675082" w14:paraId="212BB81D" w14:textId="77777777" w:rsidTr="00400D0C">
        <w:trPr>
          <w:trHeight w:val="460"/>
        </w:trPr>
        <w:tc>
          <w:tcPr>
            <w:tcW w:w="1016" w:type="pct"/>
            <w:vAlign w:val="center"/>
          </w:tcPr>
          <w:p w14:paraId="3487779C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전원 주파수 (50/60Hz)</w:t>
            </w:r>
          </w:p>
          <w:p w14:paraId="4C0477FC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자기장</w:t>
            </w:r>
          </w:p>
          <w:p w14:paraId="4057B71C" w14:textId="627BCFFE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IEC 61000-4-8</w:t>
            </w:r>
          </w:p>
        </w:tc>
        <w:tc>
          <w:tcPr>
            <w:tcW w:w="928" w:type="pct"/>
            <w:vAlign w:val="center"/>
          </w:tcPr>
          <w:p w14:paraId="00187C9A" w14:textId="42E72E1F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30A/m</w:t>
            </w:r>
          </w:p>
        </w:tc>
        <w:tc>
          <w:tcPr>
            <w:tcW w:w="972" w:type="pct"/>
            <w:vAlign w:val="center"/>
          </w:tcPr>
          <w:p w14:paraId="4670C1BD" w14:textId="39E135DA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30A/m</w:t>
            </w:r>
          </w:p>
        </w:tc>
        <w:tc>
          <w:tcPr>
            <w:tcW w:w="2084" w:type="pct"/>
            <w:vAlign w:val="center"/>
          </w:tcPr>
          <w:p w14:paraId="6EC5466D" w14:textId="0FDBB6D4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전원 주파수 자기장은 일반적 상업 또는 병원 환경의 일반적 위치 레벨 특성을 가져야 합니다. </w:t>
            </w:r>
          </w:p>
        </w:tc>
      </w:tr>
      <w:tr w:rsidR="00D058E9" w:rsidRPr="00675082" w14:paraId="25527CAC" w14:textId="77777777" w:rsidTr="00400D0C">
        <w:trPr>
          <w:trHeight w:val="460"/>
        </w:trPr>
        <w:tc>
          <w:tcPr>
            <w:tcW w:w="1016" w:type="pct"/>
            <w:vAlign w:val="center"/>
          </w:tcPr>
          <w:p w14:paraId="5B694511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전도성 RF</w:t>
            </w:r>
          </w:p>
          <w:p w14:paraId="277F902F" w14:textId="708B8D5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IEC 61000-4-6</w:t>
            </w:r>
          </w:p>
        </w:tc>
        <w:tc>
          <w:tcPr>
            <w:tcW w:w="928" w:type="pct"/>
            <w:vAlign w:val="center"/>
          </w:tcPr>
          <w:p w14:paraId="34BA3F96" w14:textId="77777777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3V</w:t>
            </w:r>
          </w:p>
          <w:p w14:paraId="6826366E" w14:textId="726E4DF4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0.15 MHz</w:t>
            </w:r>
            <w:r w:rsidRPr="00675082">
              <w:rPr>
                <w:rFonts w:ascii="Noto Sans KR" w:eastAsia="Noto Sans KR" w:hAnsi="Noto Sans KR" w:cs="바탕" w:hint="eastAsia"/>
                <w:bCs/>
                <w:color w:val="000000" w:themeColor="text1"/>
              </w:rPr>
              <w:t>–</w:t>
            </w: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80MHz</w:t>
            </w:r>
          </w:p>
          <w:p w14:paraId="5B1DB3ED" w14:textId="1D8C7E6A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lastRenderedPageBreak/>
              <w:t>6V in ISM bands</w:t>
            </w:r>
          </w:p>
          <w:p w14:paraId="2429A024" w14:textId="77777777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between 0.15 MHz</w:t>
            </w:r>
          </w:p>
          <w:p w14:paraId="66CBA0DA" w14:textId="202D5019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and 80MHz</w:t>
            </w:r>
          </w:p>
          <w:p w14:paraId="63CB3224" w14:textId="6770A089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80% AM at 1kHz</w:t>
            </w:r>
          </w:p>
        </w:tc>
        <w:tc>
          <w:tcPr>
            <w:tcW w:w="972" w:type="pct"/>
            <w:vAlign w:val="center"/>
          </w:tcPr>
          <w:p w14:paraId="456095AA" w14:textId="77777777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lastRenderedPageBreak/>
              <w:t>3V</w:t>
            </w:r>
          </w:p>
          <w:p w14:paraId="255A77D2" w14:textId="77777777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0.15 MHz </w:t>
            </w:r>
            <w:r w:rsidRPr="00675082">
              <w:rPr>
                <w:rFonts w:ascii="Noto Sans KR" w:eastAsia="Noto Sans KR" w:hAnsi="Noto Sans KR" w:cs="바탕" w:hint="eastAsia"/>
                <w:bCs/>
                <w:color w:val="000000" w:themeColor="text1"/>
              </w:rPr>
              <w:t>–</w:t>
            </w: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 </w:t>
            </w: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lastRenderedPageBreak/>
              <w:t>80MHz</w:t>
            </w:r>
          </w:p>
          <w:p w14:paraId="1AB37DB2" w14:textId="77777777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6V in ISM bands</w:t>
            </w:r>
          </w:p>
          <w:p w14:paraId="185E0F7C" w14:textId="77777777" w:rsidR="00287C90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Between 0.15 MHz</w:t>
            </w:r>
          </w:p>
          <w:p w14:paraId="0FF58350" w14:textId="5E62B21E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and 80MHz</w:t>
            </w:r>
          </w:p>
          <w:p w14:paraId="054F6B78" w14:textId="58BB3B8C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80%AM at 1 kHz</w:t>
            </w:r>
          </w:p>
        </w:tc>
        <w:tc>
          <w:tcPr>
            <w:tcW w:w="2084" w:type="pct"/>
            <w:vMerge w:val="restart"/>
            <w:vAlign w:val="center"/>
          </w:tcPr>
          <w:p w14:paraId="78DE1ABF" w14:textId="77777777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lastRenderedPageBreak/>
              <w:t xml:space="preserve">휴대 및 이동 RF 통신 장비는 케이블을 포함하여 본 제품의 어떤 부분에도 트랜스미터 </w:t>
            </w: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lastRenderedPageBreak/>
              <w:t>주파수에 대한 방정식에서 계산한 권장 이격 거리보다 가깝게 사용해서는 안됩니다.</w:t>
            </w:r>
          </w:p>
          <w:p w14:paraId="7BB51AF4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noProof/>
                <w:color w:val="000000" w:themeColor="text1"/>
              </w:rPr>
              <w:drawing>
                <wp:inline distT="0" distB="0" distL="0" distR="0" wp14:anchorId="740B8731" wp14:editId="794E6ADE">
                  <wp:extent cx="2355850" cy="1271192"/>
                  <wp:effectExtent l="0" t="0" r="6350" b="5715"/>
                  <wp:docPr id="799781787" name="그림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5850" cy="1271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D7EF5C" w14:textId="711E1D15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여기서 P는 트랜스미터 제조업체에 </w:t>
            </w:r>
            <w:r w:rsidR="00056B65"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따</w:t>
            </w: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른 트랜스미터의 최대 출력 정격(W)이며, d는 권장 이격거리(M) 입니다. </w:t>
            </w:r>
          </w:p>
          <w:p w14:paraId="10068BD8" w14:textId="77777777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 xml:space="preserve">전자파 사이트 설문조사에서 결정된 고정 RF 트랜스미터의 필드 세기는 각 주파수 범위의 적합성 수준보다 작아야 합니다. </w:t>
            </w:r>
          </w:p>
          <w:p w14:paraId="662F94D7" w14:textId="77777777" w:rsidR="00D058E9" w:rsidRPr="00675082" w:rsidRDefault="00D058E9" w:rsidP="00056B65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다음 기호가 표시된 장비 근처에서는 간섭이 발생할 수 있습니다.</w:t>
            </w:r>
          </w:p>
          <w:p w14:paraId="146FE614" w14:textId="77777777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noProof/>
                <w:color w:val="000000" w:themeColor="text1"/>
              </w:rPr>
              <w:drawing>
                <wp:inline distT="0" distB="0" distL="0" distR="0" wp14:anchorId="5066C175" wp14:editId="11187442">
                  <wp:extent cx="714286" cy="800000"/>
                  <wp:effectExtent l="0" t="0" r="0" b="635"/>
                  <wp:docPr id="64" name="그림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그림 2">
                            <a:extLst>
                              <a:ext uri="{FF2B5EF4-FFF2-40B4-BE49-F238E27FC236}">
                                <a16:creationId xmlns:a16="http://schemas.microsoft.com/office/drawing/2014/main" id="{00000000-0008-0000-0000-00000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286" cy="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DA8CA5" w14:textId="6799DAE8" w:rsidR="003827AA" w:rsidRPr="00675082" w:rsidRDefault="003827AA" w:rsidP="00287C90">
            <w:pPr>
              <w:pStyle w:val="a7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</w:p>
        </w:tc>
      </w:tr>
      <w:tr w:rsidR="00D058E9" w:rsidRPr="00675082" w14:paraId="1BAE0B1D" w14:textId="77777777" w:rsidTr="00400D0C">
        <w:trPr>
          <w:trHeight w:val="452"/>
        </w:trPr>
        <w:tc>
          <w:tcPr>
            <w:tcW w:w="1016" w:type="pct"/>
            <w:vAlign w:val="center"/>
          </w:tcPr>
          <w:p w14:paraId="21E85F80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lastRenderedPageBreak/>
              <w:t xml:space="preserve">방사성 RF </w:t>
            </w:r>
          </w:p>
          <w:p w14:paraId="1E70BB54" w14:textId="6AA46BB8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IEC 61000-4-3</w:t>
            </w:r>
          </w:p>
        </w:tc>
        <w:tc>
          <w:tcPr>
            <w:tcW w:w="928" w:type="pct"/>
            <w:vAlign w:val="center"/>
          </w:tcPr>
          <w:p w14:paraId="40C550DA" w14:textId="77777777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3V/m</w:t>
            </w:r>
          </w:p>
          <w:p w14:paraId="6CBBA152" w14:textId="2A63F8C4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80MHz</w:t>
            </w:r>
            <w:r w:rsidRPr="00675082">
              <w:rPr>
                <w:rFonts w:ascii="Noto Sans KR" w:eastAsia="Noto Sans KR" w:hAnsi="Noto Sans KR" w:cs="바탕" w:hint="eastAsia"/>
                <w:bCs/>
                <w:color w:val="000000" w:themeColor="text1"/>
              </w:rPr>
              <w:t>–</w:t>
            </w: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2,7GHz</w:t>
            </w:r>
          </w:p>
          <w:p w14:paraId="3F0841CB" w14:textId="7528B6BB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80% AM at 1kHz</w:t>
            </w:r>
          </w:p>
        </w:tc>
        <w:tc>
          <w:tcPr>
            <w:tcW w:w="972" w:type="pct"/>
            <w:vAlign w:val="center"/>
          </w:tcPr>
          <w:p w14:paraId="35F70C29" w14:textId="77777777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3V/m</w:t>
            </w:r>
          </w:p>
          <w:p w14:paraId="619A4DD8" w14:textId="4C2E4A28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80MHz</w:t>
            </w:r>
            <w:r w:rsidRPr="00675082">
              <w:rPr>
                <w:rFonts w:ascii="Noto Sans KR" w:eastAsia="Noto Sans KR" w:hAnsi="Noto Sans KR" w:cs="바탕" w:hint="eastAsia"/>
                <w:bCs/>
                <w:color w:val="000000" w:themeColor="text1"/>
              </w:rPr>
              <w:t>–</w:t>
            </w: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2,7GHz</w:t>
            </w:r>
          </w:p>
          <w:p w14:paraId="3AD0DA0B" w14:textId="77A94636" w:rsidR="00D058E9" w:rsidRPr="00675082" w:rsidRDefault="00D058E9" w:rsidP="00287C90">
            <w:pPr>
              <w:pStyle w:val="a7"/>
              <w:jc w:val="left"/>
              <w:rPr>
                <w:rFonts w:ascii="Noto Sans KR" w:eastAsia="Noto Sans KR" w:hAnsi="Noto Sans KR" w:cs="Tahoma"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cs="Tahoma" w:hint="eastAsia"/>
                <w:bCs/>
                <w:color w:val="000000" w:themeColor="text1"/>
              </w:rPr>
              <w:t>80%AM at 1kHz</w:t>
            </w:r>
          </w:p>
        </w:tc>
        <w:tc>
          <w:tcPr>
            <w:tcW w:w="2084" w:type="pct"/>
            <w:vMerge/>
            <w:vAlign w:val="center"/>
          </w:tcPr>
          <w:p w14:paraId="7949B4E7" w14:textId="77777777" w:rsidR="00D058E9" w:rsidRPr="00675082" w:rsidRDefault="00D058E9" w:rsidP="00D058E9">
            <w:pPr>
              <w:pStyle w:val="a7"/>
              <w:jc w:val="center"/>
              <w:rPr>
                <w:rFonts w:ascii="Noto Sans KR" w:eastAsia="Noto Sans KR" w:hAnsi="Noto Sans KR" w:cs="Arial"/>
                <w:color w:val="000000" w:themeColor="text1"/>
              </w:rPr>
            </w:pPr>
          </w:p>
        </w:tc>
      </w:tr>
    </w:tbl>
    <w:p w14:paraId="503D9682" w14:textId="65C3DA1B" w:rsidR="00D058E9" w:rsidRPr="00675082" w:rsidRDefault="00D058E9" w:rsidP="001C096C"/>
    <w:p w14:paraId="47E2B4B8" w14:textId="6EF1E768" w:rsidR="00E75FB8" w:rsidRPr="00675082" w:rsidRDefault="00E75FB8" w:rsidP="001C096C">
      <w:r w:rsidRPr="00675082">
        <w:br w:type="page"/>
      </w:r>
    </w:p>
    <w:p w14:paraId="0457909C" w14:textId="590A8A28" w:rsidR="00426803" w:rsidRPr="00675082" w:rsidRDefault="00426803" w:rsidP="001C096C">
      <w:pPr>
        <w:pStyle w:val="1"/>
      </w:pPr>
      <w:bookmarkStart w:id="27" w:name="_Toc227675276"/>
      <w:r w:rsidRPr="00675082">
        <w:rPr>
          <w:rFonts w:hint="eastAsia"/>
        </w:rPr>
        <w:lastRenderedPageBreak/>
        <w:t>1</w:t>
      </w:r>
      <w:r w:rsidR="00324408">
        <w:rPr>
          <w:rFonts w:hint="eastAsia"/>
        </w:rPr>
        <w:t>4</w:t>
      </w:r>
      <w:r w:rsidRPr="00675082">
        <w:rPr>
          <w:rFonts w:hint="eastAsia"/>
        </w:rPr>
        <w:t>. 문제해결 및 업데이트</w:t>
      </w:r>
      <w:bookmarkEnd w:id="27"/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3246"/>
        <w:gridCol w:w="3246"/>
        <w:gridCol w:w="3244"/>
      </w:tblGrid>
      <w:tr w:rsidR="000A7C67" w:rsidRPr="00675082" w14:paraId="5560A1E7" w14:textId="77777777" w:rsidTr="00287C90">
        <w:trPr>
          <w:trHeight w:val="426"/>
        </w:trPr>
        <w:tc>
          <w:tcPr>
            <w:tcW w:w="1667" w:type="pct"/>
            <w:shd w:val="clear" w:color="auto" w:fill="BFBFBF" w:themeFill="background1" w:themeFillShade="BF"/>
            <w:vAlign w:val="center"/>
          </w:tcPr>
          <w:p w14:paraId="04C63BA3" w14:textId="77777777" w:rsidR="00480C7E" w:rsidRPr="00287C90" w:rsidRDefault="00480C7E" w:rsidP="00C97386">
            <w:pPr>
              <w:pStyle w:val="a7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오류 또는 오류메시지</w:t>
            </w:r>
          </w:p>
        </w:tc>
        <w:tc>
          <w:tcPr>
            <w:tcW w:w="1667" w:type="pct"/>
            <w:shd w:val="clear" w:color="auto" w:fill="BFBFBF" w:themeFill="background1" w:themeFillShade="BF"/>
            <w:vAlign w:val="center"/>
          </w:tcPr>
          <w:p w14:paraId="43EAA01A" w14:textId="77777777" w:rsidR="00480C7E" w:rsidRPr="00287C90" w:rsidRDefault="00480C7E" w:rsidP="00C97386">
            <w:pPr>
              <w:pStyle w:val="a7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원인</w:t>
            </w:r>
          </w:p>
        </w:tc>
        <w:tc>
          <w:tcPr>
            <w:tcW w:w="1666" w:type="pct"/>
            <w:shd w:val="clear" w:color="auto" w:fill="BFBFBF" w:themeFill="background1" w:themeFillShade="BF"/>
            <w:vAlign w:val="center"/>
          </w:tcPr>
          <w:p w14:paraId="1B0CCEA7" w14:textId="77777777" w:rsidR="00480C7E" w:rsidRPr="00287C90" w:rsidRDefault="00480C7E" w:rsidP="00C97386">
            <w:pPr>
              <w:pStyle w:val="a7"/>
              <w:jc w:val="center"/>
              <w:rPr>
                <w:rFonts w:ascii="Noto Sans KR" w:eastAsia="Noto Sans KR" w:hAnsi="Noto Sans KR" w:cs="Arial"/>
                <w:b/>
                <w:bCs/>
                <w:color w:val="000000" w:themeColor="text1"/>
              </w:rPr>
            </w:pPr>
            <w:r w:rsidRPr="00287C90">
              <w:rPr>
                <w:rFonts w:ascii="Noto Sans KR" w:eastAsia="Noto Sans KR" w:hAnsi="Noto Sans KR" w:cs="Arial" w:hint="eastAsia"/>
                <w:b/>
                <w:bCs/>
                <w:color w:val="000000" w:themeColor="text1"/>
              </w:rPr>
              <w:t>권장방법</w:t>
            </w:r>
          </w:p>
        </w:tc>
      </w:tr>
      <w:tr w:rsidR="00B051F9" w:rsidRPr="00675082" w14:paraId="132F63C5" w14:textId="77777777" w:rsidTr="003827AA">
        <w:trPr>
          <w:trHeight w:val="452"/>
        </w:trPr>
        <w:tc>
          <w:tcPr>
            <w:tcW w:w="1667" w:type="pct"/>
            <w:vAlign w:val="center"/>
          </w:tcPr>
          <w:p w14:paraId="66D77BB9" w14:textId="5A6FF8AB" w:rsidR="00B051F9" w:rsidRPr="00675082" w:rsidRDefault="005415BB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네트워크가 불안정합니다.</w:t>
            </w:r>
          </w:p>
        </w:tc>
        <w:tc>
          <w:tcPr>
            <w:tcW w:w="1667" w:type="pct"/>
            <w:vAlign w:val="center"/>
          </w:tcPr>
          <w:p w14:paraId="73B24950" w14:textId="7AAC8154" w:rsidR="00B051F9" w:rsidRPr="00675082" w:rsidRDefault="005415BB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네트워크 오류</w:t>
            </w:r>
          </w:p>
        </w:tc>
        <w:tc>
          <w:tcPr>
            <w:tcW w:w="1666" w:type="pct"/>
            <w:vAlign w:val="center"/>
          </w:tcPr>
          <w:p w14:paraId="19B36B7D" w14:textId="0630B06A" w:rsidR="00B051F9" w:rsidRPr="00675082" w:rsidRDefault="005415BB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W</w:t>
            </w:r>
            <w:r w:rsidR="00111247">
              <w:rPr>
                <w:rFonts w:ascii="Noto Sans KR" w:eastAsia="Noto Sans KR" w:hAnsi="Noto Sans KR" w:hint="eastAsia"/>
                <w:color w:val="000000" w:themeColor="text1"/>
              </w:rPr>
              <w:t>i</w:t>
            </w:r>
            <w:r>
              <w:rPr>
                <w:rFonts w:ascii="Noto Sans KR" w:eastAsia="Noto Sans KR" w:hAnsi="Noto Sans KR" w:hint="eastAsia"/>
                <w:color w:val="000000" w:themeColor="text1"/>
              </w:rPr>
              <w:t>-F</w:t>
            </w:r>
            <w:r w:rsidR="00111247">
              <w:rPr>
                <w:rFonts w:ascii="Noto Sans KR" w:eastAsia="Noto Sans KR" w:hAnsi="Noto Sans KR" w:hint="eastAsia"/>
                <w:color w:val="000000" w:themeColor="text1"/>
              </w:rPr>
              <w:t>i</w:t>
            </w:r>
            <w:r>
              <w:rPr>
                <w:rFonts w:ascii="Noto Sans KR" w:eastAsia="Noto Sans KR" w:hAnsi="Noto Sans KR" w:hint="eastAsia"/>
                <w:color w:val="000000" w:themeColor="text1"/>
              </w:rPr>
              <w:t xml:space="preserve"> 혹은 모바일 데이터를 확인해주세요.</w:t>
            </w:r>
          </w:p>
        </w:tc>
      </w:tr>
      <w:tr w:rsidR="00B051F9" w:rsidRPr="00675082" w14:paraId="33CBCDC3" w14:textId="77777777" w:rsidTr="003827AA">
        <w:trPr>
          <w:trHeight w:val="452"/>
        </w:trPr>
        <w:tc>
          <w:tcPr>
            <w:tcW w:w="1667" w:type="pct"/>
            <w:vAlign w:val="center"/>
          </w:tcPr>
          <w:p w14:paraId="353D7436" w14:textId="1A736731" w:rsidR="00B051F9" w:rsidRPr="00675082" w:rsidRDefault="00111247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카트 바이탈을 연결할 수 없습니다.</w:t>
            </w:r>
          </w:p>
        </w:tc>
        <w:tc>
          <w:tcPr>
            <w:tcW w:w="1667" w:type="pct"/>
            <w:vAlign w:val="center"/>
          </w:tcPr>
          <w:p w14:paraId="11A0086C" w14:textId="00790F19" w:rsidR="00B051F9" w:rsidRPr="00675082" w:rsidRDefault="00111247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연결 실패</w:t>
            </w:r>
          </w:p>
        </w:tc>
        <w:tc>
          <w:tcPr>
            <w:tcW w:w="1666" w:type="pct"/>
            <w:vAlign w:val="center"/>
          </w:tcPr>
          <w:p w14:paraId="436FD1AE" w14:textId="479A6F46" w:rsidR="00B051F9" w:rsidRPr="00675082" w:rsidRDefault="00111247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카트 바이탈이 켜져 있는지 모바일과 가까이 있는지 확인 후 다시 시작해 주세요.</w:t>
            </w:r>
          </w:p>
        </w:tc>
      </w:tr>
      <w:tr w:rsidR="00B051F9" w:rsidRPr="00675082" w14:paraId="610CBAFC" w14:textId="77777777" w:rsidTr="003827AA">
        <w:trPr>
          <w:trHeight w:val="452"/>
        </w:trPr>
        <w:tc>
          <w:tcPr>
            <w:tcW w:w="1667" w:type="pct"/>
            <w:vAlign w:val="center"/>
          </w:tcPr>
          <w:p w14:paraId="4C0B247A" w14:textId="3934862F" w:rsidR="00B051F9" w:rsidRPr="00675082" w:rsidRDefault="00111247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네트워크가 불안정하여 타임아웃이 발생했습니다.</w:t>
            </w:r>
          </w:p>
        </w:tc>
        <w:tc>
          <w:tcPr>
            <w:tcW w:w="1667" w:type="pct"/>
            <w:vAlign w:val="center"/>
          </w:tcPr>
          <w:p w14:paraId="628332C9" w14:textId="469367A6" w:rsidR="00B051F9" w:rsidRPr="00675082" w:rsidRDefault="00111247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네트워크 타임아웃</w:t>
            </w:r>
          </w:p>
        </w:tc>
        <w:tc>
          <w:tcPr>
            <w:tcW w:w="1666" w:type="pct"/>
            <w:vAlign w:val="center"/>
          </w:tcPr>
          <w:p w14:paraId="5E403A62" w14:textId="3CCEF67D" w:rsidR="00B051F9" w:rsidRPr="00675082" w:rsidRDefault="00111247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Wi-Fi 또는 모바일 데이터를 확인해 주세요.</w:t>
            </w:r>
          </w:p>
        </w:tc>
      </w:tr>
      <w:tr w:rsidR="00B051F9" w:rsidRPr="00675082" w14:paraId="5D83BA35" w14:textId="77777777" w:rsidTr="003827AA">
        <w:trPr>
          <w:trHeight w:val="452"/>
        </w:trPr>
        <w:tc>
          <w:tcPr>
            <w:tcW w:w="1667" w:type="pct"/>
            <w:vAlign w:val="center"/>
          </w:tcPr>
          <w:p w14:paraId="28F6C73E" w14:textId="10D19D65" w:rsidR="00B051F9" w:rsidRPr="00675082" w:rsidRDefault="00252773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카트 바이탈을 착용해 주세요.</w:t>
            </w:r>
          </w:p>
        </w:tc>
        <w:tc>
          <w:tcPr>
            <w:tcW w:w="1667" w:type="pct"/>
            <w:vAlign w:val="center"/>
          </w:tcPr>
          <w:p w14:paraId="1E4653F2" w14:textId="68A557D5" w:rsidR="00B051F9" w:rsidRPr="00675082" w:rsidRDefault="00252773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카트 바이탈 미착용</w:t>
            </w:r>
          </w:p>
        </w:tc>
        <w:tc>
          <w:tcPr>
            <w:tcW w:w="1666" w:type="pct"/>
            <w:vAlign w:val="center"/>
          </w:tcPr>
          <w:p w14:paraId="0B0F1ACC" w14:textId="74D5C5C9" w:rsidR="00B051F9" w:rsidRPr="00675082" w:rsidRDefault="00252773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착용 중이라면 올바르게 착용했는지, 연결한 카트 바이탈이 아닌 다른 기기를 착용했는지 확인해주세요.</w:t>
            </w:r>
          </w:p>
        </w:tc>
      </w:tr>
      <w:tr w:rsidR="00B051F9" w:rsidRPr="00675082" w14:paraId="489244DD" w14:textId="77777777" w:rsidTr="003827AA">
        <w:trPr>
          <w:trHeight w:val="452"/>
        </w:trPr>
        <w:tc>
          <w:tcPr>
            <w:tcW w:w="1667" w:type="pct"/>
            <w:vAlign w:val="center"/>
          </w:tcPr>
          <w:p w14:paraId="47CA3D79" w14:textId="11D8D9D6" w:rsidR="00B051F9" w:rsidRPr="00675082" w:rsidRDefault="00252773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혈압 보정 실패</w:t>
            </w:r>
          </w:p>
        </w:tc>
        <w:tc>
          <w:tcPr>
            <w:tcW w:w="1667" w:type="pct"/>
            <w:vAlign w:val="center"/>
          </w:tcPr>
          <w:p w14:paraId="34A52FE3" w14:textId="24E33648" w:rsidR="00B051F9" w:rsidRPr="00675082" w:rsidRDefault="00252773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측정된 PPG 신호 품질이 좋지 않음</w:t>
            </w:r>
          </w:p>
        </w:tc>
        <w:tc>
          <w:tcPr>
            <w:tcW w:w="1666" w:type="pct"/>
            <w:vAlign w:val="center"/>
          </w:tcPr>
          <w:p w14:paraId="402AE4A4" w14:textId="0AC4BD5F" w:rsidR="00B051F9" w:rsidRPr="00675082" w:rsidRDefault="00252773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잠시 후 다시 진행해주세요.</w:t>
            </w:r>
          </w:p>
        </w:tc>
      </w:tr>
      <w:tr w:rsidR="00B051F9" w:rsidRPr="00675082" w14:paraId="2440A4F5" w14:textId="77777777" w:rsidTr="003827AA">
        <w:trPr>
          <w:trHeight w:val="452"/>
        </w:trPr>
        <w:tc>
          <w:tcPr>
            <w:tcW w:w="1667" w:type="pct"/>
            <w:vAlign w:val="center"/>
          </w:tcPr>
          <w:p w14:paraId="4BE062A3" w14:textId="75A90B5C" w:rsidR="00B051F9" w:rsidRPr="00675082" w:rsidRDefault="00252773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혈압 변동성이 큽니다.</w:t>
            </w:r>
          </w:p>
        </w:tc>
        <w:tc>
          <w:tcPr>
            <w:tcW w:w="1667" w:type="pct"/>
            <w:vAlign w:val="center"/>
          </w:tcPr>
          <w:p w14:paraId="7A34E7F2" w14:textId="02DBCD5A" w:rsidR="00B051F9" w:rsidRPr="00675082" w:rsidRDefault="00252773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혈압이 변동할만한 상황</w:t>
            </w:r>
          </w:p>
        </w:tc>
        <w:tc>
          <w:tcPr>
            <w:tcW w:w="1666" w:type="pct"/>
            <w:vAlign w:val="center"/>
          </w:tcPr>
          <w:p w14:paraId="5AB31BDC" w14:textId="2AF4563D" w:rsidR="00B051F9" w:rsidRPr="00675082" w:rsidRDefault="00252773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안정을 취한 후 다시 시작해 주세요.</w:t>
            </w:r>
          </w:p>
        </w:tc>
      </w:tr>
      <w:tr w:rsidR="00C83A82" w:rsidRPr="00675082" w14:paraId="3DA8F1F8" w14:textId="77777777" w:rsidTr="003827AA">
        <w:trPr>
          <w:trHeight w:val="452"/>
        </w:trPr>
        <w:tc>
          <w:tcPr>
            <w:tcW w:w="1667" w:type="pct"/>
            <w:vAlign w:val="center"/>
          </w:tcPr>
          <w:p w14:paraId="396408BF" w14:textId="3C1877FE" w:rsidR="00C83A82" w:rsidRDefault="00C83A82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필수 업데이트 안내</w:t>
            </w:r>
          </w:p>
        </w:tc>
        <w:tc>
          <w:tcPr>
            <w:tcW w:w="1667" w:type="pct"/>
            <w:vAlign w:val="center"/>
          </w:tcPr>
          <w:p w14:paraId="4DB05324" w14:textId="3CA41942" w:rsidR="00C83A82" w:rsidRDefault="00C83A82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최신버전이 출시되었을 경우</w:t>
            </w:r>
          </w:p>
        </w:tc>
        <w:tc>
          <w:tcPr>
            <w:tcW w:w="1666" w:type="pct"/>
            <w:vAlign w:val="center"/>
          </w:tcPr>
          <w:p w14:paraId="0072580F" w14:textId="4160E0FD" w:rsidR="00C83A82" w:rsidRDefault="00C83A82" w:rsidP="00B051F9">
            <w:pPr>
              <w:pStyle w:val="a7"/>
              <w:rPr>
                <w:rFonts w:ascii="Noto Sans KR" w:eastAsia="Noto Sans KR" w:hAnsi="Noto Sans KR"/>
                <w:color w:val="000000" w:themeColor="text1"/>
              </w:rPr>
            </w:pPr>
            <w:r>
              <w:rPr>
                <w:rFonts w:ascii="Noto Sans KR" w:eastAsia="Noto Sans KR" w:hAnsi="Noto Sans KR" w:hint="eastAsia"/>
                <w:color w:val="000000" w:themeColor="text1"/>
              </w:rPr>
              <w:t>원활한 서비스 이용을 위해 업데이트를 진행해 주세요.</w:t>
            </w:r>
          </w:p>
        </w:tc>
      </w:tr>
    </w:tbl>
    <w:p w14:paraId="7820434F" w14:textId="293CDE15" w:rsidR="003827AA" w:rsidRPr="00675082" w:rsidRDefault="003827AA" w:rsidP="001C096C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736"/>
      </w:tblGrid>
      <w:tr w:rsidR="00426803" w:rsidRPr="00675082" w14:paraId="5F45F1D8" w14:textId="77777777" w:rsidTr="00CA3571">
        <w:trPr>
          <w:trHeight w:val="1888"/>
        </w:trPr>
        <w:tc>
          <w:tcPr>
            <w:tcW w:w="10445" w:type="dxa"/>
          </w:tcPr>
          <w:p w14:paraId="2EB971F1" w14:textId="6940C014" w:rsidR="00480C7E" w:rsidRPr="00675082" w:rsidRDefault="00426803" w:rsidP="00480C7E">
            <w:pPr>
              <w:pStyle w:val="a7"/>
              <w:rPr>
                <w:rFonts w:ascii="Noto Sans KR" w:eastAsia="Noto Sans KR" w:hAnsi="Noto Sans KR"/>
                <w:b/>
                <w:bCs/>
                <w:color w:val="000000" w:themeColor="text1"/>
              </w:rPr>
            </w:pPr>
            <w:r w:rsidRPr="00675082">
              <w:rPr>
                <w:rFonts w:ascii="Noto Sans KR" w:eastAsia="Noto Sans KR" w:hAnsi="Noto Sans KR" w:hint="eastAsia"/>
                <w:b/>
                <w:bCs/>
                <w:color w:val="000000" w:themeColor="text1"/>
              </w:rPr>
              <w:t xml:space="preserve">Note: </w:t>
            </w:r>
          </w:p>
          <w:p w14:paraId="74F8A67E" w14:textId="77777777" w:rsidR="00B051F9" w:rsidRPr="00CA3571" w:rsidRDefault="00B051F9" w:rsidP="00CA3571">
            <w:pPr>
              <w:pStyle w:val="aa"/>
              <w:numPr>
                <w:ilvl w:val="0"/>
                <w:numId w:val="45"/>
              </w:numPr>
              <w:rPr>
                <w:sz w:val="20"/>
                <w:szCs w:val="20"/>
              </w:rPr>
            </w:pPr>
            <w:r w:rsidRPr="00CA3571">
              <w:rPr>
                <w:rFonts w:hint="eastAsia"/>
                <w:sz w:val="20"/>
                <w:szCs w:val="20"/>
              </w:rPr>
              <w:t>위와 같은 문제가 지속적으로 발생된다면, 고객센터로 연락하시기 바랍니다.</w:t>
            </w:r>
          </w:p>
          <w:p w14:paraId="75BD5AC1" w14:textId="77777777" w:rsidR="00CA3571" w:rsidRPr="00CA3571" w:rsidRDefault="00B051F9" w:rsidP="00CA3571">
            <w:pPr>
              <w:pStyle w:val="aa"/>
              <w:numPr>
                <w:ilvl w:val="0"/>
                <w:numId w:val="45"/>
              </w:numPr>
              <w:rPr>
                <w:rFonts w:hAnsi="Noto Sans KR"/>
                <w:color w:val="000000"/>
                <w:sz w:val="20"/>
                <w:szCs w:val="20"/>
              </w:rPr>
            </w:pPr>
            <w:r w:rsidRPr="00CA3571">
              <w:rPr>
                <w:rFonts w:hAnsi="Noto Sans KR" w:hint="eastAsia"/>
                <w:color w:val="000000"/>
                <w:sz w:val="20"/>
                <w:szCs w:val="20"/>
              </w:rPr>
              <w:t xml:space="preserve">홈페이지: </w:t>
            </w:r>
            <w:hyperlink r:id="rId55" w:history="1">
              <w:r w:rsidRPr="00CA3571">
                <w:rPr>
                  <w:rFonts w:hAnsi="Noto Sans KR"/>
                  <w:color w:val="000000"/>
                  <w:sz w:val="20"/>
                  <w:szCs w:val="20"/>
                </w:rPr>
                <w:t>www.skylabs.io</w:t>
              </w:r>
            </w:hyperlink>
          </w:p>
          <w:p w14:paraId="244DFF40" w14:textId="385A2800" w:rsidR="00505BFA" w:rsidRPr="00CA3571" w:rsidRDefault="00B051F9" w:rsidP="00CA3571">
            <w:pPr>
              <w:pStyle w:val="aa"/>
              <w:numPr>
                <w:ilvl w:val="0"/>
                <w:numId w:val="45"/>
              </w:numPr>
              <w:rPr>
                <w:rFonts w:hAnsi="Noto Sans KR"/>
                <w:color w:val="000000"/>
                <w:sz w:val="20"/>
                <w:szCs w:val="20"/>
              </w:rPr>
            </w:pPr>
            <w:r w:rsidRPr="00CA3571">
              <w:rPr>
                <w:rFonts w:hint="eastAsia"/>
                <w:sz w:val="20"/>
                <w:szCs w:val="20"/>
              </w:rPr>
              <w:t>고객센터: 1599-</w:t>
            </w:r>
            <w:r w:rsidR="000152A2" w:rsidRPr="00CA3571">
              <w:rPr>
                <w:rFonts w:hint="eastAsia"/>
                <w:sz w:val="20"/>
                <w:szCs w:val="20"/>
              </w:rPr>
              <w:t>197</w:t>
            </w:r>
            <w:r w:rsidR="004820D1" w:rsidRPr="00CA3571">
              <w:rPr>
                <w:rFonts w:hint="eastAsia"/>
                <w:sz w:val="20"/>
                <w:szCs w:val="20"/>
              </w:rPr>
              <w:t>0</w:t>
            </w:r>
          </w:p>
        </w:tc>
      </w:tr>
    </w:tbl>
    <w:p w14:paraId="195BE322" w14:textId="7F79B71F" w:rsidR="00426803" w:rsidRPr="00675082" w:rsidRDefault="00426803" w:rsidP="001C096C"/>
    <w:p w14:paraId="7B73221C" w14:textId="0AF08423" w:rsidR="00480C7E" w:rsidRPr="00675082" w:rsidRDefault="00480C7E" w:rsidP="001C096C"/>
    <w:p w14:paraId="06BDB798" w14:textId="63228418" w:rsidR="00287C90" w:rsidRDefault="00287C90" w:rsidP="001C096C">
      <w:r>
        <w:br w:type="page"/>
      </w:r>
    </w:p>
    <w:p w14:paraId="0E8A6CAE" w14:textId="77777777" w:rsidR="00287C90" w:rsidRDefault="00287C90" w:rsidP="001C096C"/>
    <w:p w14:paraId="6B6A9BD4" w14:textId="77777777" w:rsidR="00287C90" w:rsidRDefault="00287C90" w:rsidP="001C096C"/>
    <w:p w14:paraId="4F0D01D9" w14:textId="77777777" w:rsidR="00287C90" w:rsidRDefault="00287C90" w:rsidP="001C096C"/>
    <w:p w14:paraId="2414DE4B" w14:textId="77777777" w:rsidR="00287C90" w:rsidRDefault="00287C90" w:rsidP="001C096C"/>
    <w:p w14:paraId="5F024608" w14:textId="77777777" w:rsidR="00287C90" w:rsidRDefault="00287C90" w:rsidP="001C096C"/>
    <w:p w14:paraId="091A99AE" w14:textId="77777777" w:rsidR="00287C90" w:rsidRDefault="00287C90" w:rsidP="001C096C"/>
    <w:p w14:paraId="2744D9F6" w14:textId="77777777" w:rsidR="00287C90" w:rsidRDefault="00287C90" w:rsidP="001C096C"/>
    <w:p w14:paraId="68111E4B" w14:textId="77777777" w:rsidR="00287C90" w:rsidRDefault="00287C90" w:rsidP="001C096C"/>
    <w:p w14:paraId="4468DD48" w14:textId="77777777" w:rsidR="00287C90" w:rsidRDefault="00287C90" w:rsidP="001C096C"/>
    <w:p w14:paraId="77465DA7" w14:textId="77777777" w:rsidR="00287C90" w:rsidRDefault="00287C90" w:rsidP="001C096C"/>
    <w:p w14:paraId="3E326FC6" w14:textId="7EB6BBB6" w:rsidR="00426803" w:rsidRPr="00941C23" w:rsidRDefault="009147A7" w:rsidP="00941C23">
      <w:pPr>
        <w:jc w:val="center"/>
        <w:rPr>
          <w:sz w:val="36"/>
          <w:szCs w:val="36"/>
        </w:rPr>
      </w:pPr>
      <w:r w:rsidRPr="00941C23">
        <w:rPr>
          <w:rFonts w:hint="eastAsia"/>
          <w:sz w:val="36"/>
          <w:szCs w:val="36"/>
        </w:rPr>
        <w:t>카트 바이탈</w:t>
      </w:r>
      <w:r w:rsidR="00287C90" w:rsidRPr="00941C23">
        <w:rPr>
          <w:rFonts w:hint="eastAsia"/>
          <w:sz w:val="36"/>
          <w:szCs w:val="36"/>
        </w:rPr>
        <w:t>의 최신 사용자 설명서는</w:t>
      </w:r>
    </w:p>
    <w:p w14:paraId="3F4A636D" w14:textId="1480D893" w:rsidR="00287C90" w:rsidRPr="00941C23" w:rsidRDefault="00287C90" w:rsidP="00941C23">
      <w:pPr>
        <w:jc w:val="center"/>
        <w:rPr>
          <w:rFonts w:cs="Tahoma"/>
          <w:b/>
          <w:bCs/>
          <w:color w:val="000000" w:themeColor="text1"/>
          <w:sz w:val="36"/>
          <w:szCs w:val="36"/>
        </w:rPr>
      </w:pPr>
      <w:r w:rsidRPr="00941C23">
        <w:rPr>
          <w:rFonts w:cs="Tahoma" w:hint="eastAsia"/>
          <w:b/>
          <w:bCs/>
          <w:color w:val="000000" w:themeColor="text1"/>
          <w:sz w:val="36"/>
          <w:szCs w:val="36"/>
        </w:rPr>
        <w:t xml:space="preserve">(주)스카이랩스 홈페이지 </w:t>
      </w:r>
      <w:hyperlink r:id="rId56" w:history="1">
        <w:r w:rsidRPr="00941C23">
          <w:rPr>
            <w:rFonts w:cs="Tahoma"/>
            <w:b/>
            <w:bCs/>
            <w:color w:val="000000" w:themeColor="text1"/>
            <w:sz w:val="36"/>
            <w:szCs w:val="36"/>
          </w:rPr>
          <w:t>www.skylabs.io</w:t>
        </w:r>
      </w:hyperlink>
      <w:r w:rsidRPr="00941C23">
        <w:rPr>
          <w:rFonts w:cs="Tahoma" w:hint="eastAsia"/>
          <w:b/>
          <w:bCs/>
          <w:color w:val="000000" w:themeColor="text1"/>
          <w:sz w:val="36"/>
          <w:szCs w:val="36"/>
        </w:rPr>
        <w:t>에서</w:t>
      </w:r>
    </w:p>
    <w:p w14:paraId="019BF5CC" w14:textId="527ACFF4" w:rsidR="00287C90" w:rsidRPr="00941C23" w:rsidRDefault="00287C90" w:rsidP="00941C23">
      <w:pPr>
        <w:jc w:val="center"/>
        <w:rPr>
          <w:sz w:val="36"/>
          <w:szCs w:val="36"/>
        </w:rPr>
      </w:pPr>
      <w:r w:rsidRPr="00941C23">
        <w:rPr>
          <w:rFonts w:hint="eastAsia"/>
          <w:sz w:val="36"/>
          <w:szCs w:val="36"/>
        </w:rPr>
        <w:t>확인 및 다운로드가 가능합니다.</w:t>
      </w:r>
    </w:p>
    <w:sectPr w:rsidR="00287C90" w:rsidRPr="00941C23" w:rsidSect="00151FC6">
      <w:headerReference w:type="default" r:id="rId57"/>
      <w:footerReference w:type="default" r:id="rId58"/>
      <w:footerReference w:type="first" r:id="rId59"/>
      <w:pgSz w:w="11906" w:h="16838"/>
      <w:pgMar w:top="1440" w:right="1080" w:bottom="1440" w:left="1080" w:header="680" w:footer="397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5ED63" w14:textId="77777777" w:rsidR="00D6323C" w:rsidRDefault="00D6323C" w:rsidP="001C096C">
      <w:r>
        <w:separator/>
      </w:r>
    </w:p>
  </w:endnote>
  <w:endnote w:type="continuationSeparator" w:id="0">
    <w:p w14:paraId="515C0FEA" w14:textId="77777777" w:rsidR="00D6323C" w:rsidRDefault="00D6323C" w:rsidP="001C096C">
      <w:r>
        <w:continuationSeparator/>
      </w:r>
    </w:p>
  </w:endnote>
  <w:endnote w:type="continuationNotice" w:id="1">
    <w:p w14:paraId="242762ED" w14:textId="77777777" w:rsidR="00D6323C" w:rsidRDefault="00D6323C" w:rsidP="001C09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Arial Unicode MS">
    <w:panose1 w:val="020B0604020202020204"/>
    <w:charset w:val="00"/>
    <w:family w:val="auto"/>
    <w:pitch w:val="default"/>
  </w:font>
  <w:font w:name="Apple SD Gothic Neo">
    <w:altName w:val="Nanum Brush Script"/>
    <w:charset w:val="81"/>
    <w:family w:val="auto"/>
    <w:pitch w:val="variable"/>
    <w:sig w:usb0="00000203" w:usb1="29D72C10" w:usb2="00000010" w:usb3="00000000" w:csb0="00280005" w:csb1="00000000"/>
  </w:font>
  <w:font w:name="Tisa Offc Serif Pro">
    <w:charset w:val="00"/>
    <w:family w:val="auto"/>
    <w:pitch w:val="variable"/>
    <w:sig w:usb0="800002E7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58789" w14:textId="77777777" w:rsidR="00ED581C" w:rsidRPr="00675082" w:rsidRDefault="00ED581C" w:rsidP="00675082">
    <w:pPr>
      <w:pStyle w:val="a7"/>
      <w:jc w:val="center"/>
      <w:rPr>
        <w:rFonts w:eastAsiaTheme="minorHAnsi" w:cs="Tahoma"/>
        <w:szCs w:val="20"/>
      </w:rPr>
    </w:pPr>
    <w:r w:rsidRPr="00296482">
      <w:rPr>
        <w:rFonts w:eastAsiaTheme="minorHAnsi" w:cs="Tahoma" w:hint="eastAsia"/>
        <w:bCs/>
        <w:szCs w:val="20"/>
      </w:rPr>
      <w:fldChar w:fldCharType="begin"/>
    </w:r>
    <w:r w:rsidRPr="00296482">
      <w:rPr>
        <w:rFonts w:eastAsiaTheme="minorHAnsi" w:cs="Tahoma" w:hint="eastAsia"/>
        <w:bCs/>
        <w:szCs w:val="20"/>
      </w:rPr>
      <w:instrText>PAGE  \* Arabic  \* MERGEFORMAT</w:instrText>
    </w:r>
    <w:r w:rsidRPr="00296482">
      <w:rPr>
        <w:rFonts w:eastAsiaTheme="minorHAnsi" w:cs="Tahoma" w:hint="eastAsia"/>
        <w:bCs/>
        <w:szCs w:val="20"/>
      </w:rPr>
      <w:fldChar w:fldCharType="separate"/>
    </w:r>
    <w:r w:rsidRPr="00296482">
      <w:rPr>
        <w:rFonts w:eastAsiaTheme="minorHAnsi" w:cs="Tahoma" w:hint="eastAsia"/>
        <w:bCs/>
        <w:noProof/>
        <w:szCs w:val="20"/>
        <w:lang w:val="ko-KR"/>
      </w:rPr>
      <w:t>7</w:t>
    </w:r>
    <w:r w:rsidRPr="00296482">
      <w:rPr>
        <w:rFonts w:eastAsiaTheme="minorHAnsi" w:cs="Tahoma" w:hint="eastAsia"/>
        <w:bCs/>
        <w:szCs w:val="20"/>
      </w:rPr>
      <w:fldChar w:fldCharType="end"/>
    </w:r>
    <w:r w:rsidRPr="00296482">
      <w:rPr>
        <w:rFonts w:eastAsiaTheme="minorHAnsi" w:cs="Tahoma" w:hint="eastAsia"/>
        <w:szCs w:val="20"/>
        <w:lang w:val="ko-KR"/>
      </w:rPr>
      <w:t xml:space="preserve"> / </w:t>
    </w:r>
    <w:r w:rsidRPr="00296482">
      <w:rPr>
        <w:rFonts w:eastAsiaTheme="minorHAnsi" w:cs="Tahoma" w:hint="eastAsia"/>
        <w:szCs w:val="24"/>
      </w:rPr>
      <w:fldChar w:fldCharType="begin"/>
    </w:r>
    <w:r w:rsidRPr="00296482">
      <w:rPr>
        <w:rFonts w:eastAsiaTheme="minorHAnsi" w:cs="Tahoma" w:hint="eastAsia"/>
      </w:rPr>
      <w:instrText>NUMPAGES  \* Arabic  \* MERGEFORMAT</w:instrText>
    </w:r>
    <w:r w:rsidRPr="00296482">
      <w:rPr>
        <w:rFonts w:eastAsiaTheme="minorHAnsi" w:cs="Tahoma" w:hint="eastAsia"/>
        <w:szCs w:val="24"/>
      </w:rPr>
      <w:fldChar w:fldCharType="separate"/>
    </w:r>
    <w:r w:rsidRPr="00296482">
      <w:rPr>
        <w:rFonts w:eastAsiaTheme="minorHAnsi" w:cs="Tahoma" w:hint="eastAsia"/>
        <w:bCs/>
        <w:noProof/>
        <w:szCs w:val="20"/>
        <w:lang w:val="ko-KR"/>
      </w:rPr>
      <w:t>37</w:t>
    </w:r>
    <w:r w:rsidRPr="00296482">
      <w:rPr>
        <w:rFonts w:eastAsiaTheme="minorHAnsi" w:cs="Tahoma" w:hint="eastAsia"/>
        <w:bCs/>
        <w:noProof/>
        <w:szCs w:val="20"/>
        <w:lang w:val="ko-K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21948" w14:textId="3B462B79" w:rsidR="00ED581C" w:rsidRPr="00310A2A" w:rsidRDefault="00ED581C" w:rsidP="00310A2A">
    <w:pPr>
      <w:pStyle w:val="a7"/>
      <w:jc w:val="center"/>
      <w:rPr>
        <w:rFonts w:eastAsiaTheme="minorHAnsi" w:cs="Tahoma"/>
        <w:szCs w:val="20"/>
      </w:rPr>
    </w:pPr>
    <w:r w:rsidRPr="00296482">
      <w:rPr>
        <w:rFonts w:eastAsiaTheme="minorHAnsi" w:cs="Tahoma" w:hint="eastAsia"/>
        <w:bCs/>
        <w:szCs w:val="20"/>
      </w:rPr>
      <w:fldChar w:fldCharType="begin"/>
    </w:r>
    <w:r w:rsidRPr="00296482">
      <w:rPr>
        <w:rFonts w:eastAsiaTheme="minorHAnsi" w:cs="Tahoma" w:hint="eastAsia"/>
        <w:bCs/>
        <w:szCs w:val="20"/>
      </w:rPr>
      <w:instrText>PAGE  \* Arabic  \* MERGEFORMAT</w:instrText>
    </w:r>
    <w:r w:rsidRPr="00296482">
      <w:rPr>
        <w:rFonts w:eastAsiaTheme="minorHAnsi" w:cs="Tahoma" w:hint="eastAsia"/>
        <w:bCs/>
        <w:szCs w:val="20"/>
      </w:rPr>
      <w:fldChar w:fldCharType="separate"/>
    </w:r>
    <w:r>
      <w:rPr>
        <w:rFonts w:eastAsiaTheme="minorHAnsi" w:cs="Tahoma"/>
        <w:bCs/>
        <w:szCs w:val="20"/>
      </w:rPr>
      <w:t>1</w:t>
    </w:r>
    <w:r w:rsidRPr="00296482">
      <w:rPr>
        <w:rFonts w:eastAsiaTheme="minorHAnsi" w:cs="Tahoma" w:hint="eastAsia"/>
        <w:bCs/>
        <w:szCs w:val="20"/>
      </w:rPr>
      <w:fldChar w:fldCharType="end"/>
    </w:r>
    <w:r w:rsidRPr="00296482">
      <w:rPr>
        <w:rFonts w:eastAsiaTheme="minorHAnsi" w:cs="Tahoma" w:hint="eastAsia"/>
        <w:szCs w:val="20"/>
        <w:lang w:val="ko-KR"/>
      </w:rPr>
      <w:t xml:space="preserve"> / </w:t>
    </w:r>
    <w:r w:rsidRPr="00296482">
      <w:rPr>
        <w:rFonts w:eastAsiaTheme="minorHAnsi" w:cs="Tahoma" w:hint="eastAsia"/>
        <w:szCs w:val="24"/>
      </w:rPr>
      <w:fldChar w:fldCharType="begin"/>
    </w:r>
    <w:r w:rsidRPr="00296482">
      <w:rPr>
        <w:rFonts w:eastAsiaTheme="minorHAnsi" w:cs="Tahoma" w:hint="eastAsia"/>
      </w:rPr>
      <w:instrText>NUMPAGES  \* Arabic  \* MERGEFORMAT</w:instrText>
    </w:r>
    <w:r w:rsidRPr="00296482">
      <w:rPr>
        <w:rFonts w:eastAsiaTheme="minorHAnsi" w:cs="Tahoma" w:hint="eastAsia"/>
        <w:szCs w:val="24"/>
      </w:rPr>
      <w:fldChar w:fldCharType="separate"/>
    </w:r>
    <w:r>
      <w:rPr>
        <w:rFonts w:eastAsiaTheme="minorHAnsi" w:cs="Tahoma"/>
      </w:rPr>
      <w:t>19</w:t>
    </w:r>
    <w:r w:rsidRPr="00296482">
      <w:rPr>
        <w:rFonts w:eastAsiaTheme="minorHAnsi" w:cs="Tahoma" w:hint="eastAsia"/>
        <w:bCs/>
        <w:noProof/>
        <w:szCs w:val="20"/>
        <w:lang w:val="ko-K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56783" w14:textId="5D9EDF95" w:rsidR="009819F7" w:rsidRPr="00675082" w:rsidRDefault="00675082" w:rsidP="00675082">
    <w:pPr>
      <w:pStyle w:val="a7"/>
      <w:jc w:val="center"/>
      <w:rPr>
        <w:rFonts w:eastAsiaTheme="minorHAnsi" w:cs="Tahoma"/>
        <w:szCs w:val="20"/>
      </w:rPr>
    </w:pPr>
    <w:r w:rsidRPr="00296482">
      <w:rPr>
        <w:rFonts w:eastAsiaTheme="minorHAnsi" w:cs="Tahoma" w:hint="eastAsia"/>
        <w:bCs/>
        <w:szCs w:val="20"/>
      </w:rPr>
      <w:fldChar w:fldCharType="begin"/>
    </w:r>
    <w:r w:rsidRPr="00296482">
      <w:rPr>
        <w:rFonts w:eastAsiaTheme="minorHAnsi" w:cs="Tahoma" w:hint="eastAsia"/>
        <w:bCs/>
        <w:szCs w:val="20"/>
      </w:rPr>
      <w:instrText>PAGE  \* Arabic  \* MERGEFORMAT</w:instrText>
    </w:r>
    <w:r w:rsidRPr="00296482">
      <w:rPr>
        <w:rFonts w:eastAsiaTheme="minorHAnsi" w:cs="Tahoma" w:hint="eastAsia"/>
        <w:bCs/>
        <w:szCs w:val="20"/>
      </w:rPr>
      <w:fldChar w:fldCharType="separate"/>
    </w:r>
    <w:r w:rsidRPr="00296482">
      <w:rPr>
        <w:rFonts w:eastAsiaTheme="minorHAnsi" w:cs="Tahoma" w:hint="eastAsia"/>
        <w:bCs/>
        <w:noProof/>
        <w:szCs w:val="20"/>
        <w:lang w:val="ko-KR"/>
      </w:rPr>
      <w:t>7</w:t>
    </w:r>
    <w:r w:rsidRPr="00296482">
      <w:rPr>
        <w:rFonts w:eastAsiaTheme="minorHAnsi" w:cs="Tahoma" w:hint="eastAsia"/>
        <w:bCs/>
        <w:szCs w:val="20"/>
      </w:rPr>
      <w:fldChar w:fldCharType="end"/>
    </w:r>
    <w:r w:rsidRPr="00296482">
      <w:rPr>
        <w:rFonts w:eastAsiaTheme="minorHAnsi" w:cs="Tahoma" w:hint="eastAsia"/>
        <w:szCs w:val="20"/>
        <w:lang w:val="ko-KR"/>
      </w:rPr>
      <w:t xml:space="preserve"> / </w:t>
    </w:r>
    <w:r w:rsidRPr="00296482">
      <w:rPr>
        <w:rFonts w:eastAsiaTheme="minorHAnsi" w:cs="Tahoma" w:hint="eastAsia"/>
        <w:szCs w:val="24"/>
      </w:rPr>
      <w:fldChar w:fldCharType="begin"/>
    </w:r>
    <w:r w:rsidRPr="00296482">
      <w:rPr>
        <w:rFonts w:eastAsiaTheme="minorHAnsi" w:cs="Tahoma" w:hint="eastAsia"/>
      </w:rPr>
      <w:instrText>NUMPAGES  \* Arabic  \* MERGEFORMAT</w:instrText>
    </w:r>
    <w:r w:rsidRPr="00296482">
      <w:rPr>
        <w:rFonts w:eastAsiaTheme="minorHAnsi" w:cs="Tahoma" w:hint="eastAsia"/>
        <w:szCs w:val="24"/>
      </w:rPr>
      <w:fldChar w:fldCharType="separate"/>
    </w:r>
    <w:r w:rsidRPr="00296482">
      <w:rPr>
        <w:rFonts w:eastAsiaTheme="minorHAnsi" w:cs="Tahoma" w:hint="eastAsia"/>
        <w:bCs/>
        <w:noProof/>
        <w:szCs w:val="20"/>
        <w:lang w:val="ko-KR"/>
      </w:rPr>
      <w:t>37</w:t>
    </w:r>
    <w:r w:rsidRPr="00296482">
      <w:rPr>
        <w:rFonts w:eastAsiaTheme="minorHAnsi" w:cs="Tahoma" w:hint="eastAsia"/>
        <w:bCs/>
        <w:noProof/>
        <w:szCs w:val="20"/>
        <w:lang w:val="ko-KR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FE854" w14:textId="48DC368F" w:rsidR="00310A2A" w:rsidRPr="00310A2A" w:rsidRDefault="00310A2A" w:rsidP="00310A2A">
    <w:pPr>
      <w:pStyle w:val="a7"/>
      <w:jc w:val="center"/>
      <w:rPr>
        <w:rFonts w:eastAsiaTheme="minorHAnsi" w:cs="Tahoma"/>
        <w:szCs w:val="20"/>
      </w:rPr>
    </w:pPr>
    <w:r w:rsidRPr="00296482">
      <w:rPr>
        <w:rFonts w:eastAsiaTheme="minorHAnsi" w:cs="Tahoma" w:hint="eastAsia"/>
        <w:bCs/>
        <w:szCs w:val="20"/>
      </w:rPr>
      <w:fldChar w:fldCharType="begin"/>
    </w:r>
    <w:r w:rsidRPr="00296482">
      <w:rPr>
        <w:rFonts w:eastAsiaTheme="minorHAnsi" w:cs="Tahoma" w:hint="eastAsia"/>
        <w:bCs/>
        <w:szCs w:val="20"/>
      </w:rPr>
      <w:instrText>PAGE  \* Arabic  \* MERGEFORMAT</w:instrText>
    </w:r>
    <w:r w:rsidRPr="00296482">
      <w:rPr>
        <w:rFonts w:eastAsiaTheme="minorHAnsi" w:cs="Tahoma" w:hint="eastAsia"/>
        <w:bCs/>
        <w:szCs w:val="20"/>
      </w:rPr>
      <w:fldChar w:fldCharType="separate"/>
    </w:r>
    <w:r>
      <w:rPr>
        <w:rFonts w:eastAsiaTheme="minorHAnsi" w:cs="Tahoma"/>
        <w:bCs/>
        <w:szCs w:val="20"/>
      </w:rPr>
      <w:t>1</w:t>
    </w:r>
    <w:r w:rsidRPr="00296482">
      <w:rPr>
        <w:rFonts w:eastAsiaTheme="minorHAnsi" w:cs="Tahoma" w:hint="eastAsia"/>
        <w:bCs/>
        <w:szCs w:val="20"/>
      </w:rPr>
      <w:fldChar w:fldCharType="end"/>
    </w:r>
    <w:r w:rsidRPr="00296482">
      <w:rPr>
        <w:rFonts w:eastAsiaTheme="minorHAnsi" w:cs="Tahoma" w:hint="eastAsia"/>
        <w:szCs w:val="20"/>
        <w:lang w:val="ko-KR"/>
      </w:rPr>
      <w:t xml:space="preserve"> / </w:t>
    </w:r>
    <w:r w:rsidRPr="00296482">
      <w:rPr>
        <w:rFonts w:eastAsiaTheme="minorHAnsi" w:cs="Tahoma" w:hint="eastAsia"/>
        <w:szCs w:val="24"/>
      </w:rPr>
      <w:fldChar w:fldCharType="begin"/>
    </w:r>
    <w:r w:rsidRPr="00296482">
      <w:rPr>
        <w:rFonts w:eastAsiaTheme="minorHAnsi" w:cs="Tahoma" w:hint="eastAsia"/>
      </w:rPr>
      <w:instrText>NUMPAGES  \* Arabic  \* MERGEFORMAT</w:instrText>
    </w:r>
    <w:r w:rsidRPr="00296482">
      <w:rPr>
        <w:rFonts w:eastAsiaTheme="minorHAnsi" w:cs="Tahoma" w:hint="eastAsia"/>
        <w:szCs w:val="24"/>
      </w:rPr>
      <w:fldChar w:fldCharType="separate"/>
    </w:r>
    <w:r>
      <w:rPr>
        <w:rFonts w:eastAsiaTheme="minorHAnsi" w:cs="Tahoma"/>
      </w:rPr>
      <w:t>19</w:t>
    </w:r>
    <w:r w:rsidRPr="00296482">
      <w:rPr>
        <w:rFonts w:eastAsiaTheme="minorHAnsi" w:cs="Tahoma" w:hint="eastAsia"/>
        <w:bCs/>
        <w:noProof/>
        <w:szCs w:val="20"/>
        <w:lang w:val="ko-K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461E2" w14:textId="77777777" w:rsidR="00D6323C" w:rsidRDefault="00D6323C" w:rsidP="001C096C">
      <w:r>
        <w:separator/>
      </w:r>
    </w:p>
  </w:footnote>
  <w:footnote w:type="continuationSeparator" w:id="0">
    <w:p w14:paraId="19056F04" w14:textId="77777777" w:rsidR="00D6323C" w:rsidRDefault="00D6323C" w:rsidP="001C096C">
      <w:r>
        <w:continuationSeparator/>
      </w:r>
    </w:p>
  </w:footnote>
  <w:footnote w:type="continuationNotice" w:id="1">
    <w:p w14:paraId="61000515" w14:textId="77777777" w:rsidR="00D6323C" w:rsidRDefault="00D6323C" w:rsidP="001C09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F2326" w14:textId="77777777" w:rsidR="00ED581C" w:rsidRDefault="00ED581C" w:rsidP="00675082">
    <w:pPr>
      <w:pStyle w:val="a5"/>
      <w:jc w:val="right"/>
    </w:pPr>
    <w:r w:rsidRPr="005D74B7">
      <w:rPr>
        <w:rFonts w:eastAsiaTheme="minorHAnsi" w:cs="Tahoma" w:hint="eastAsia"/>
        <w:noProof/>
      </w:rPr>
      <w:drawing>
        <wp:inline distT="0" distB="0" distL="0" distR="0" wp14:anchorId="07DF7722" wp14:editId="22EA052E">
          <wp:extent cx="993904" cy="258793"/>
          <wp:effectExtent l="0" t="0" r="0" b="8255"/>
          <wp:docPr id="256657135" name="그림 2566571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904" cy="258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655F" w14:textId="2C9A8679" w:rsidR="00675082" w:rsidRDefault="00675082" w:rsidP="00ED581C">
    <w:pPr>
      <w:pStyle w:val="a5"/>
      <w:jc w:val="right"/>
    </w:pPr>
    <w:r w:rsidRPr="005D74B7">
      <w:rPr>
        <w:rFonts w:hint="eastAsia"/>
        <w:noProof/>
      </w:rPr>
      <w:drawing>
        <wp:inline distT="0" distB="0" distL="0" distR="0" wp14:anchorId="11DCB622" wp14:editId="5B43E7A7">
          <wp:extent cx="993904" cy="258793"/>
          <wp:effectExtent l="0" t="0" r="0" b="8255"/>
          <wp:docPr id="359188759" name="그림 3591887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904" cy="258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A62E4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3C37EED"/>
    <w:multiLevelType w:val="hybridMultilevel"/>
    <w:tmpl w:val="3F200988"/>
    <w:lvl w:ilvl="0" w:tplc="02F6E714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71E6DE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4CFE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C085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7CB6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6E4F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9C26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DEA6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0A08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E004E4"/>
    <w:multiLevelType w:val="multilevel"/>
    <w:tmpl w:val="B770CC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D720AF7"/>
    <w:multiLevelType w:val="hybridMultilevel"/>
    <w:tmpl w:val="C946FD4E"/>
    <w:lvl w:ilvl="0" w:tplc="04090015">
      <w:start w:val="1"/>
      <w:numFmt w:val="ganada"/>
      <w:lvlText w:val="%1)"/>
      <w:lvlJc w:val="left"/>
      <w:pPr>
        <w:ind w:left="880" w:hanging="440"/>
      </w:p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0F624F0E"/>
    <w:multiLevelType w:val="multilevel"/>
    <w:tmpl w:val="33EAE29A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BE5458"/>
    <w:multiLevelType w:val="hybridMultilevel"/>
    <w:tmpl w:val="E0D84336"/>
    <w:lvl w:ilvl="0" w:tplc="DCEE3E1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9D8ED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6A3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5E8C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0C38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CA84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2241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46D8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549F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E91E28"/>
    <w:multiLevelType w:val="hybridMultilevel"/>
    <w:tmpl w:val="A5D09ACE"/>
    <w:lvl w:ilvl="0" w:tplc="C284DA4E">
      <w:start w:val="1"/>
      <w:numFmt w:val="bullet"/>
      <w:lvlText w:val=""/>
      <w:lvlJc w:val="left"/>
      <w:pPr>
        <w:ind w:left="800" w:hanging="360"/>
      </w:pPr>
      <w:rPr>
        <w:rFonts w:ascii="Wingdings" w:eastAsia="Noto Sans KR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132F3762"/>
    <w:multiLevelType w:val="hybridMultilevel"/>
    <w:tmpl w:val="B38A55E6"/>
    <w:lvl w:ilvl="0" w:tplc="BBC05992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152438A0"/>
    <w:multiLevelType w:val="hybridMultilevel"/>
    <w:tmpl w:val="4672E530"/>
    <w:lvl w:ilvl="0" w:tplc="596E2986">
      <w:start w:val="13"/>
      <w:numFmt w:val="bullet"/>
      <w:lvlText w:val="-"/>
      <w:lvlJc w:val="left"/>
      <w:pPr>
        <w:ind w:left="880" w:hanging="440"/>
      </w:pPr>
      <w:rPr>
        <w:rFonts w:ascii="Noto Sans KR" w:eastAsia="Noto Sans KR" w:hAnsi="Noto Sans KR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176779B2"/>
    <w:multiLevelType w:val="multilevel"/>
    <w:tmpl w:val="DD9AFC2E"/>
    <w:styleLink w:val="a0"/>
    <w:lvl w:ilvl="0">
      <w:start w:val="1"/>
      <w:numFmt w:val="bullet"/>
      <w:lvlText w:val="-"/>
      <w:lvlJc w:val="left"/>
      <w:pPr>
        <w:tabs>
          <w:tab w:val="num" w:pos="218"/>
        </w:tabs>
        <w:ind w:left="218" w:hanging="218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4"/>
        <w:sz w:val="24"/>
        <w:szCs w:val="24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58"/>
        </w:tabs>
        <w:ind w:left="458" w:hanging="218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4"/>
        <w:sz w:val="24"/>
        <w:szCs w:val="24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698"/>
        </w:tabs>
        <w:ind w:left="698" w:hanging="218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4"/>
        <w:sz w:val="24"/>
        <w:szCs w:val="24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38"/>
        </w:tabs>
        <w:ind w:left="938" w:hanging="218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4"/>
        <w:sz w:val="24"/>
        <w:szCs w:val="24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178"/>
        </w:tabs>
        <w:ind w:left="1178" w:hanging="218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4"/>
        <w:sz w:val="24"/>
        <w:szCs w:val="24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18"/>
        </w:tabs>
        <w:ind w:left="1418" w:hanging="218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4"/>
        <w:sz w:val="24"/>
        <w:szCs w:val="24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58"/>
        </w:tabs>
        <w:ind w:left="1658" w:hanging="218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4"/>
        <w:sz w:val="24"/>
        <w:szCs w:val="24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898"/>
        </w:tabs>
        <w:ind w:left="1898" w:hanging="218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4"/>
        <w:sz w:val="24"/>
        <w:szCs w:val="24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38"/>
        </w:tabs>
        <w:ind w:left="2138" w:hanging="218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4"/>
        <w:sz w:val="24"/>
        <w:szCs w:val="24"/>
        <w:u w:val="none"/>
        <w:vertAlign w:val="baseline"/>
      </w:rPr>
    </w:lvl>
  </w:abstractNum>
  <w:abstractNum w:abstractNumId="10" w15:restartNumberingAfterBreak="0">
    <w:nsid w:val="17D73981"/>
    <w:multiLevelType w:val="multilevel"/>
    <w:tmpl w:val="7A4E8E14"/>
    <w:lvl w:ilvl="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9947F9E"/>
    <w:multiLevelType w:val="hybridMultilevel"/>
    <w:tmpl w:val="4760AA90"/>
    <w:lvl w:ilvl="0" w:tplc="CF349352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382AFB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2474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3439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5862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5AD9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C869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233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D6CD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0C6961"/>
    <w:multiLevelType w:val="hybridMultilevel"/>
    <w:tmpl w:val="CA022D6E"/>
    <w:lvl w:ilvl="0" w:tplc="B1C41A70">
      <w:start w:val="1"/>
      <w:numFmt w:val="bullet"/>
      <w:lvlText w:val="-"/>
      <w:lvlJc w:val="left"/>
      <w:pPr>
        <w:ind w:left="0" w:firstLine="0"/>
      </w:pPr>
      <w:rPr>
        <w:rFonts w:ascii="Tisa Offc Serif Pro" w:hAnsi="Tisa Offc Serif Pro" w:hint="default"/>
      </w:rPr>
    </w:lvl>
    <w:lvl w:ilvl="1" w:tplc="C67863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E2FC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786F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8AAA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4C18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465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AA38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AC5B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CD1B4D"/>
    <w:multiLevelType w:val="hybridMultilevel"/>
    <w:tmpl w:val="0884316E"/>
    <w:lvl w:ilvl="0" w:tplc="BBC0599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246D1186"/>
    <w:multiLevelType w:val="hybridMultilevel"/>
    <w:tmpl w:val="885E0F2E"/>
    <w:lvl w:ilvl="0" w:tplc="D96233B2">
      <w:start w:val="11"/>
      <w:numFmt w:val="bullet"/>
      <w:lvlText w:val="●"/>
      <w:lvlJc w:val="left"/>
      <w:pPr>
        <w:ind w:left="1340" w:hanging="900"/>
      </w:pPr>
      <w:rPr>
        <w:rFonts w:ascii="Noto Sans KR" w:eastAsia="Noto Sans KR" w:hAnsi="Noto Sans KR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5" w15:restartNumberingAfterBreak="0">
    <w:nsid w:val="246E4377"/>
    <w:multiLevelType w:val="hybridMultilevel"/>
    <w:tmpl w:val="D062EACC"/>
    <w:lvl w:ilvl="0" w:tplc="4E0689AA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C8CA88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9EEA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DC8C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3AC7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8CDB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2C7E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9EF9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9666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9471C4"/>
    <w:multiLevelType w:val="hybridMultilevel"/>
    <w:tmpl w:val="87C2C5DC"/>
    <w:lvl w:ilvl="0" w:tplc="1306458A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361C3E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FE64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1468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58C8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AC04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88AB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0ABD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72F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8AD2B62"/>
    <w:multiLevelType w:val="hybridMultilevel"/>
    <w:tmpl w:val="F446CBFC"/>
    <w:lvl w:ilvl="0" w:tplc="389ACC2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829ABE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CCB7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B8E3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C2C2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0E0C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34E2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121C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D2CD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257B07"/>
    <w:multiLevelType w:val="hybridMultilevel"/>
    <w:tmpl w:val="11EC0D78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9" w15:restartNumberingAfterBreak="0">
    <w:nsid w:val="30072F15"/>
    <w:multiLevelType w:val="hybridMultilevel"/>
    <w:tmpl w:val="ECB6B640"/>
    <w:lvl w:ilvl="0" w:tplc="244CC6B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F8B86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009B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4211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92E9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7EA5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68EA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D40D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3A71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E16625"/>
    <w:multiLevelType w:val="hybridMultilevel"/>
    <w:tmpl w:val="B2620118"/>
    <w:lvl w:ilvl="0" w:tplc="95E86D50">
      <w:start w:val="1"/>
      <w:numFmt w:val="bullet"/>
      <w:lvlText w:val="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1" w15:restartNumberingAfterBreak="0">
    <w:nsid w:val="34A25CA6"/>
    <w:multiLevelType w:val="hybridMultilevel"/>
    <w:tmpl w:val="669E31E8"/>
    <w:lvl w:ilvl="0" w:tplc="B1C081D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2" w15:restartNumberingAfterBreak="0">
    <w:nsid w:val="3896108A"/>
    <w:multiLevelType w:val="hybridMultilevel"/>
    <w:tmpl w:val="4E86F05C"/>
    <w:lvl w:ilvl="0" w:tplc="95E86D50">
      <w:start w:val="1"/>
      <w:numFmt w:val="bullet"/>
      <w:lvlText w:val="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3" w15:restartNumberingAfterBreak="0">
    <w:nsid w:val="393F6FD8"/>
    <w:multiLevelType w:val="hybridMultilevel"/>
    <w:tmpl w:val="F3DCE3B8"/>
    <w:lvl w:ilvl="0" w:tplc="9A44B524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AD0A02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5491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58B1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1E1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B2D6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4AF2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0674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9868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BE20FF8"/>
    <w:multiLevelType w:val="hybridMultilevel"/>
    <w:tmpl w:val="920A2230"/>
    <w:lvl w:ilvl="0" w:tplc="D2AA6BC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04987A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0856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04CF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E47D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96B4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AEE1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F618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74D1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CF133D9"/>
    <w:multiLevelType w:val="multilevel"/>
    <w:tmpl w:val="A7980C56"/>
    <w:styleLink w:val="List0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lvlText w:val="(%2)"/>
      <w:lvlJc w:val="left"/>
      <w:pPr>
        <w:tabs>
          <w:tab w:val="num" w:pos="720"/>
        </w:tabs>
        <w:ind w:left="720" w:hanging="360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(%3)"/>
      <w:lvlJc w:val="left"/>
      <w:pPr>
        <w:tabs>
          <w:tab w:val="num" w:pos="1080"/>
        </w:tabs>
        <w:ind w:left="1080" w:hanging="360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lvlText w:val="(%6)"/>
      <w:lvlJc w:val="left"/>
      <w:pPr>
        <w:tabs>
          <w:tab w:val="num" w:pos="2160"/>
        </w:tabs>
        <w:ind w:left="2160" w:hanging="360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lvlText w:val="(%8)"/>
      <w:lvlJc w:val="left"/>
      <w:pPr>
        <w:tabs>
          <w:tab w:val="num" w:pos="2880"/>
        </w:tabs>
        <w:ind w:left="2880" w:hanging="360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lvlText w:val="(%9)"/>
      <w:lvlJc w:val="left"/>
      <w:pPr>
        <w:tabs>
          <w:tab w:val="num" w:pos="3240"/>
        </w:tabs>
        <w:ind w:left="3240" w:hanging="360"/>
      </w:pPr>
      <w:rPr>
        <w:rFonts w:ascii="Apple SD Gothic Neo" w:eastAsia="Apple SD Gothic Neo" w:hAnsi="Apple SD Gothic Neo" w:cs="Apple SD Gothic Neo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6" w15:restartNumberingAfterBreak="0">
    <w:nsid w:val="433B036E"/>
    <w:multiLevelType w:val="hybridMultilevel"/>
    <w:tmpl w:val="9DC62BCC"/>
    <w:lvl w:ilvl="0" w:tplc="882462C2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00B0CE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D07E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5A2E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DE02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1CAF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C29D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A45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8A74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D43CA1"/>
    <w:multiLevelType w:val="hybridMultilevel"/>
    <w:tmpl w:val="34AE6946"/>
    <w:lvl w:ilvl="0" w:tplc="F904AD8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726AEC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D421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DC2F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DA55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8E8C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0CB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0A70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F265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5546C49"/>
    <w:multiLevelType w:val="multilevel"/>
    <w:tmpl w:val="FAB812D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A1643E"/>
    <w:multiLevelType w:val="hybridMultilevel"/>
    <w:tmpl w:val="B5ECA32C"/>
    <w:lvl w:ilvl="0" w:tplc="3676CB9E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073E10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128C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D844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1CD8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234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14CA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A2FD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F062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6EA5000"/>
    <w:multiLevelType w:val="hybridMultilevel"/>
    <w:tmpl w:val="9B0CA170"/>
    <w:lvl w:ilvl="0" w:tplc="B7A00B54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FF9CBE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20DD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4A92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B4D9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24F2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42FF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38BE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0A87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106261"/>
    <w:multiLevelType w:val="multilevel"/>
    <w:tmpl w:val="9022EF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489375FF"/>
    <w:multiLevelType w:val="hybridMultilevel"/>
    <w:tmpl w:val="E11227FC"/>
    <w:lvl w:ilvl="0" w:tplc="BBC0599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535075B0"/>
    <w:multiLevelType w:val="hybridMultilevel"/>
    <w:tmpl w:val="61F8FB00"/>
    <w:lvl w:ilvl="0" w:tplc="F8BAB528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5810EF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E494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A8E1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285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46D7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36BF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947A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4C41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4DB2723"/>
    <w:multiLevelType w:val="hybridMultilevel"/>
    <w:tmpl w:val="67127750"/>
    <w:lvl w:ilvl="0" w:tplc="A5460C5E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B06217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4AE0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8F2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50B9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CA10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BA10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8C6C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9C9D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51714C7"/>
    <w:multiLevelType w:val="hybridMultilevel"/>
    <w:tmpl w:val="5D0851B2"/>
    <w:lvl w:ilvl="0" w:tplc="BBC0599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586F749D"/>
    <w:multiLevelType w:val="hybridMultilevel"/>
    <w:tmpl w:val="468857A0"/>
    <w:lvl w:ilvl="0" w:tplc="0E94B2A0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7" w15:restartNumberingAfterBreak="0">
    <w:nsid w:val="5A524E33"/>
    <w:multiLevelType w:val="hybridMultilevel"/>
    <w:tmpl w:val="809687B2"/>
    <w:lvl w:ilvl="0" w:tplc="28D0F624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89C0F6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BA74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CEE8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A8E9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9605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5488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46E5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6683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AE1344D"/>
    <w:multiLevelType w:val="hybridMultilevel"/>
    <w:tmpl w:val="4AC84E8E"/>
    <w:lvl w:ilvl="0" w:tplc="F3E095F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7B8AD1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1896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9E3F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34D9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226A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50CA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90EB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9447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B797B34"/>
    <w:multiLevelType w:val="hybridMultilevel"/>
    <w:tmpl w:val="88BE4756"/>
    <w:lvl w:ilvl="0" w:tplc="43BCE76A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5426A0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0641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D054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F278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2A4A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3CE9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F4D3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66CC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3AB6C6D"/>
    <w:multiLevelType w:val="hybridMultilevel"/>
    <w:tmpl w:val="C758FD54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1" w15:restartNumberingAfterBreak="0">
    <w:nsid w:val="65D85005"/>
    <w:multiLevelType w:val="hybridMultilevel"/>
    <w:tmpl w:val="339C3666"/>
    <w:lvl w:ilvl="0" w:tplc="69CE6DD2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90B2A6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6EDC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70F4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62B8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C817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AACF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64B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206A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35398D"/>
    <w:multiLevelType w:val="multilevel"/>
    <w:tmpl w:val="1FC4FE02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B0B56D0"/>
    <w:multiLevelType w:val="hybridMultilevel"/>
    <w:tmpl w:val="85F6C2A2"/>
    <w:lvl w:ilvl="0" w:tplc="571AE8A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641AD2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061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5A58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266A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4032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6619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EC90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BC53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140D31"/>
    <w:multiLevelType w:val="hybridMultilevel"/>
    <w:tmpl w:val="8B06FE82"/>
    <w:lvl w:ilvl="0" w:tplc="5C64F2A6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4C98DF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9E82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0C29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A40C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08DF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6C8A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5469B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3082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64344F3"/>
    <w:multiLevelType w:val="hybridMultilevel"/>
    <w:tmpl w:val="5AF28DF0"/>
    <w:lvl w:ilvl="0" w:tplc="596E2986">
      <w:start w:val="13"/>
      <w:numFmt w:val="bullet"/>
      <w:lvlText w:val="-"/>
      <w:lvlJc w:val="left"/>
      <w:pPr>
        <w:ind w:left="800" w:hanging="360"/>
      </w:pPr>
      <w:rPr>
        <w:rFonts w:ascii="Noto Sans KR" w:eastAsia="Noto Sans KR" w:hAnsi="Noto Sans KR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6" w15:restartNumberingAfterBreak="0">
    <w:nsid w:val="78D14C9E"/>
    <w:multiLevelType w:val="multilevel"/>
    <w:tmpl w:val="28E89B48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AB95181"/>
    <w:multiLevelType w:val="hybridMultilevel"/>
    <w:tmpl w:val="1AA46722"/>
    <w:lvl w:ilvl="0" w:tplc="E794D25E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132A9F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32DB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32A9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58C2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2AD9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E499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36F9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2E3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D2D7B8A"/>
    <w:multiLevelType w:val="hybridMultilevel"/>
    <w:tmpl w:val="45A08156"/>
    <w:lvl w:ilvl="0" w:tplc="3A2ABF0E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F66C29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7ED1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3EC6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14CD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04E9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5056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5EE7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64A3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EF12824"/>
    <w:multiLevelType w:val="hybridMultilevel"/>
    <w:tmpl w:val="0E0AD07E"/>
    <w:lvl w:ilvl="0" w:tplc="42D2BFC8">
      <w:numFmt w:val="bullet"/>
      <w:lvlText w:val="●"/>
      <w:lvlJc w:val="left"/>
      <w:pPr>
        <w:ind w:left="800" w:hanging="360"/>
      </w:pPr>
      <w:rPr>
        <w:rFonts w:ascii="Noto Sans KR" w:eastAsia="Noto Sans KR" w:hAnsi="Noto Sans KR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247424993">
    <w:abstractNumId w:val="0"/>
  </w:num>
  <w:num w:numId="2" w16cid:durableId="1055936577">
    <w:abstractNumId w:val="25"/>
  </w:num>
  <w:num w:numId="3" w16cid:durableId="1144195305">
    <w:abstractNumId w:val="9"/>
  </w:num>
  <w:num w:numId="4" w16cid:durableId="256251875">
    <w:abstractNumId w:val="32"/>
  </w:num>
  <w:num w:numId="5" w16cid:durableId="526648365">
    <w:abstractNumId w:val="13"/>
  </w:num>
  <w:num w:numId="6" w16cid:durableId="1690596567">
    <w:abstractNumId w:val="22"/>
  </w:num>
  <w:num w:numId="7" w16cid:durableId="2021004097">
    <w:abstractNumId w:val="6"/>
  </w:num>
  <w:num w:numId="8" w16cid:durableId="382946283">
    <w:abstractNumId w:val="20"/>
  </w:num>
  <w:num w:numId="9" w16cid:durableId="100882238">
    <w:abstractNumId w:val="49"/>
  </w:num>
  <w:num w:numId="10" w16cid:durableId="1885940527">
    <w:abstractNumId w:val="40"/>
  </w:num>
  <w:num w:numId="11" w16cid:durableId="1518498413">
    <w:abstractNumId w:val="36"/>
  </w:num>
  <w:num w:numId="12" w16cid:durableId="2088266866">
    <w:abstractNumId w:val="18"/>
  </w:num>
  <w:num w:numId="13" w16cid:durableId="1171261245">
    <w:abstractNumId w:val="21"/>
  </w:num>
  <w:num w:numId="14" w16cid:durableId="1531184964">
    <w:abstractNumId w:val="3"/>
  </w:num>
  <w:num w:numId="15" w16cid:durableId="9014802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65305419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4258710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03261802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2731200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2643344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3219602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869825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88073897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9733625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6188376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1518637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5750572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7244276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1621770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4311438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274342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0639585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57955706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7836696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7657949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98608420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82332268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8817356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5946401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112240613">
    <w:abstractNumId w:val="12"/>
  </w:num>
  <w:num w:numId="41" w16cid:durableId="792212430">
    <w:abstractNumId w:val="7"/>
  </w:num>
  <w:num w:numId="42" w16cid:durableId="317468200">
    <w:abstractNumId w:val="14"/>
  </w:num>
  <w:num w:numId="43" w16cid:durableId="964317075">
    <w:abstractNumId w:val="31"/>
  </w:num>
  <w:num w:numId="44" w16cid:durableId="1358391274">
    <w:abstractNumId w:val="10"/>
  </w:num>
  <w:num w:numId="45" w16cid:durableId="980305371">
    <w:abstractNumId w:val="35"/>
  </w:num>
  <w:num w:numId="46" w16cid:durableId="1547599473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806954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63971315">
    <w:abstractNumId w:val="2"/>
  </w:num>
  <w:num w:numId="49" w16cid:durableId="1775127214">
    <w:abstractNumId w:val="45"/>
  </w:num>
  <w:num w:numId="50" w16cid:durableId="1376348541">
    <w:abstractNumId w:val="12"/>
  </w:num>
  <w:num w:numId="51" w16cid:durableId="895510398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7D1"/>
    <w:rsid w:val="000016A5"/>
    <w:rsid w:val="00002218"/>
    <w:rsid w:val="000024CB"/>
    <w:rsid w:val="000024E6"/>
    <w:rsid w:val="000069BE"/>
    <w:rsid w:val="00006B46"/>
    <w:rsid w:val="00007E40"/>
    <w:rsid w:val="00010328"/>
    <w:rsid w:val="000118F9"/>
    <w:rsid w:val="00011A0B"/>
    <w:rsid w:val="0001252A"/>
    <w:rsid w:val="00013448"/>
    <w:rsid w:val="00013BAB"/>
    <w:rsid w:val="00014CB7"/>
    <w:rsid w:val="000152A2"/>
    <w:rsid w:val="00016BA6"/>
    <w:rsid w:val="00017143"/>
    <w:rsid w:val="0001732D"/>
    <w:rsid w:val="00021AFC"/>
    <w:rsid w:val="00021B1B"/>
    <w:rsid w:val="00023A87"/>
    <w:rsid w:val="00023D36"/>
    <w:rsid w:val="00024140"/>
    <w:rsid w:val="0002537B"/>
    <w:rsid w:val="0002573F"/>
    <w:rsid w:val="00025849"/>
    <w:rsid w:val="00025A5B"/>
    <w:rsid w:val="00026142"/>
    <w:rsid w:val="00026C95"/>
    <w:rsid w:val="00026EE5"/>
    <w:rsid w:val="00034537"/>
    <w:rsid w:val="00036B11"/>
    <w:rsid w:val="00036D8F"/>
    <w:rsid w:val="00040528"/>
    <w:rsid w:val="00040CA6"/>
    <w:rsid w:val="0004400E"/>
    <w:rsid w:val="0004484A"/>
    <w:rsid w:val="00044AAD"/>
    <w:rsid w:val="000450D7"/>
    <w:rsid w:val="0004541F"/>
    <w:rsid w:val="00046883"/>
    <w:rsid w:val="0004794B"/>
    <w:rsid w:val="00047BEE"/>
    <w:rsid w:val="00054AE4"/>
    <w:rsid w:val="000560D3"/>
    <w:rsid w:val="00056B65"/>
    <w:rsid w:val="0005717E"/>
    <w:rsid w:val="000572BA"/>
    <w:rsid w:val="00057B76"/>
    <w:rsid w:val="00060000"/>
    <w:rsid w:val="0006051C"/>
    <w:rsid w:val="00063CD1"/>
    <w:rsid w:val="000642DF"/>
    <w:rsid w:val="000654F5"/>
    <w:rsid w:val="00065C54"/>
    <w:rsid w:val="00065E74"/>
    <w:rsid w:val="00065EB8"/>
    <w:rsid w:val="0006776E"/>
    <w:rsid w:val="0007358C"/>
    <w:rsid w:val="00073AAC"/>
    <w:rsid w:val="0007555F"/>
    <w:rsid w:val="0007679B"/>
    <w:rsid w:val="00076E17"/>
    <w:rsid w:val="00076F40"/>
    <w:rsid w:val="0007780E"/>
    <w:rsid w:val="00077B3A"/>
    <w:rsid w:val="00081B33"/>
    <w:rsid w:val="000821F0"/>
    <w:rsid w:val="0008319C"/>
    <w:rsid w:val="0008420E"/>
    <w:rsid w:val="000853AB"/>
    <w:rsid w:val="00085AD8"/>
    <w:rsid w:val="0008622D"/>
    <w:rsid w:val="0009012F"/>
    <w:rsid w:val="00091556"/>
    <w:rsid w:val="000917AF"/>
    <w:rsid w:val="00091E72"/>
    <w:rsid w:val="00091F39"/>
    <w:rsid w:val="00093256"/>
    <w:rsid w:val="00093DA8"/>
    <w:rsid w:val="000944CC"/>
    <w:rsid w:val="00094CAF"/>
    <w:rsid w:val="00095231"/>
    <w:rsid w:val="000A3D95"/>
    <w:rsid w:val="000A4413"/>
    <w:rsid w:val="000A525E"/>
    <w:rsid w:val="000A59ED"/>
    <w:rsid w:val="000A7C67"/>
    <w:rsid w:val="000B2118"/>
    <w:rsid w:val="000B4CA4"/>
    <w:rsid w:val="000B7BFB"/>
    <w:rsid w:val="000C08A8"/>
    <w:rsid w:val="000C1A49"/>
    <w:rsid w:val="000C1DE9"/>
    <w:rsid w:val="000C214E"/>
    <w:rsid w:val="000C39E2"/>
    <w:rsid w:val="000C3FB6"/>
    <w:rsid w:val="000C46ED"/>
    <w:rsid w:val="000C5069"/>
    <w:rsid w:val="000C53CE"/>
    <w:rsid w:val="000C6D42"/>
    <w:rsid w:val="000C728F"/>
    <w:rsid w:val="000C7E0D"/>
    <w:rsid w:val="000C7EF3"/>
    <w:rsid w:val="000D1A90"/>
    <w:rsid w:val="000D1D8A"/>
    <w:rsid w:val="000D2199"/>
    <w:rsid w:val="000D4FF5"/>
    <w:rsid w:val="000E173E"/>
    <w:rsid w:val="000E1B92"/>
    <w:rsid w:val="000E2A9B"/>
    <w:rsid w:val="000E496B"/>
    <w:rsid w:val="000E6C1D"/>
    <w:rsid w:val="000F0B77"/>
    <w:rsid w:val="000F3756"/>
    <w:rsid w:val="00104B44"/>
    <w:rsid w:val="00105666"/>
    <w:rsid w:val="00105D77"/>
    <w:rsid w:val="00107DFD"/>
    <w:rsid w:val="001107AD"/>
    <w:rsid w:val="00111247"/>
    <w:rsid w:val="00111CAF"/>
    <w:rsid w:val="0011347F"/>
    <w:rsid w:val="001146D5"/>
    <w:rsid w:val="00115BDC"/>
    <w:rsid w:val="001168A5"/>
    <w:rsid w:val="001170E0"/>
    <w:rsid w:val="0011733C"/>
    <w:rsid w:val="00117CFB"/>
    <w:rsid w:val="00120AD9"/>
    <w:rsid w:val="00120B78"/>
    <w:rsid w:val="001223AB"/>
    <w:rsid w:val="001227A2"/>
    <w:rsid w:val="0012310A"/>
    <w:rsid w:val="00123810"/>
    <w:rsid w:val="00123DE5"/>
    <w:rsid w:val="0012455F"/>
    <w:rsid w:val="001246DF"/>
    <w:rsid w:val="0012472D"/>
    <w:rsid w:val="00124C66"/>
    <w:rsid w:val="001307C7"/>
    <w:rsid w:val="00130880"/>
    <w:rsid w:val="00132190"/>
    <w:rsid w:val="0013340D"/>
    <w:rsid w:val="001338C2"/>
    <w:rsid w:val="001344F5"/>
    <w:rsid w:val="001352BE"/>
    <w:rsid w:val="00135B67"/>
    <w:rsid w:val="00137BB3"/>
    <w:rsid w:val="001422A9"/>
    <w:rsid w:val="001433F9"/>
    <w:rsid w:val="00143FA7"/>
    <w:rsid w:val="00145555"/>
    <w:rsid w:val="0014673A"/>
    <w:rsid w:val="00146831"/>
    <w:rsid w:val="001468C9"/>
    <w:rsid w:val="00146963"/>
    <w:rsid w:val="00151226"/>
    <w:rsid w:val="00151849"/>
    <w:rsid w:val="00151FC6"/>
    <w:rsid w:val="00152FF3"/>
    <w:rsid w:val="001531E6"/>
    <w:rsid w:val="001533BE"/>
    <w:rsid w:val="0015376A"/>
    <w:rsid w:val="00153DCD"/>
    <w:rsid w:val="00155A69"/>
    <w:rsid w:val="001615F4"/>
    <w:rsid w:val="001633D1"/>
    <w:rsid w:val="00164D5F"/>
    <w:rsid w:val="00165A2D"/>
    <w:rsid w:val="00165F71"/>
    <w:rsid w:val="001660D4"/>
    <w:rsid w:val="00166664"/>
    <w:rsid w:val="00166A21"/>
    <w:rsid w:val="00167403"/>
    <w:rsid w:val="001700AD"/>
    <w:rsid w:val="0017077B"/>
    <w:rsid w:val="0017147A"/>
    <w:rsid w:val="00171DDA"/>
    <w:rsid w:val="0017275E"/>
    <w:rsid w:val="001740C6"/>
    <w:rsid w:val="00174262"/>
    <w:rsid w:val="0017651D"/>
    <w:rsid w:val="001768A2"/>
    <w:rsid w:val="00177BAD"/>
    <w:rsid w:val="00177FF3"/>
    <w:rsid w:val="00181777"/>
    <w:rsid w:val="00182834"/>
    <w:rsid w:val="001840F9"/>
    <w:rsid w:val="00184C31"/>
    <w:rsid w:val="001876ED"/>
    <w:rsid w:val="001901B9"/>
    <w:rsid w:val="0019149D"/>
    <w:rsid w:val="0019236C"/>
    <w:rsid w:val="00193609"/>
    <w:rsid w:val="00195476"/>
    <w:rsid w:val="001961DF"/>
    <w:rsid w:val="00197BF6"/>
    <w:rsid w:val="001A097B"/>
    <w:rsid w:val="001A1FBE"/>
    <w:rsid w:val="001A277A"/>
    <w:rsid w:val="001A44E1"/>
    <w:rsid w:val="001A4A86"/>
    <w:rsid w:val="001A5DC3"/>
    <w:rsid w:val="001A5F89"/>
    <w:rsid w:val="001A62C1"/>
    <w:rsid w:val="001A69AF"/>
    <w:rsid w:val="001A79DB"/>
    <w:rsid w:val="001B0AF7"/>
    <w:rsid w:val="001B0B08"/>
    <w:rsid w:val="001B397F"/>
    <w:rsid w:val="001B551A"/>
    <w:rsid w:val="001B5D94"/>
    <w:rsid w:val="001B7D17"/>
    <w:rsid w:val="001B7DB8"/>
    <w:rsid w:val="001C01EF"/>
    <w:rsid w:val="001C096C"/>
    <w:rsid w:val="001C0EE9"/>
    <w:rsid w:val="001C6194"/>
    <w:rsid w:val="001C62E9"/>
    <w:rsid w:val="001C6A72"/>
    <w:rsid w:val="001D0042"/>
    <w:rsid w:val="001D2174"/>
    <w:rsid w:val="001D4216"/>
    <w:rsid w:val="001D4BD2"/>
    <w:rsid w:val="001D5B0A"/>
    <w:rsid w:val="001D747A"/>
    <w:rsid w:val="001D7667"/>
    <w:rsid w:val="001D7AD4"/>
    <w:rsid w:val="001E038C"/>
    <w:rsid w:val="001E12A0"/>
    <w:rsid w:val="001E1566"/>
    <w:rsid w:val="001E1B4E"/>
    <w:rsid w:val="001E240F"/>
    <w:rsid w:val="001E25DF"/>
    <w:rsid w:val="001E3BC3"/>
    <w:rsid w:val="001E4E82"/>
    <w:rsid w:val="001E5C0B"/>
    <w:rsid w:val="001E74A2"/>
    <w:rsid w:val="001F04B8"/>
    <w:rsid w:val="001F1008"/>
    <w:rsid w:val="001F137E"/>
    <w:rsid w:val="001F1BB3"/>
    <w:rsid w:val="001F1F9A"/>
    <w:rsid w:val="001F2453"/>
    <w:rsid w:val="001F31C1"/>
    <w:rsid w:val="001F3507"/>
    <w:rsid w:val="001F4236"/>
    <w:rsid w:val="001F44C0"/>
    <w:rsid w:val="001F4993"/>
    <w:rsid w:val="001F505B"/>
    <w:rsid w:val="001F56E4"/>
    <w:rsid w:val="001F68A0"/>
    <w:rsid w:val="002009B8"/>
    <w:rsid w:val="00200AA4"/>
    <w:rsid w:val="00200C11"/>
    <w:rsid w:val="00202CFB"/>
    <w:rsid w:val="00203BC7"/>
    <w:rsid w:val="0020484D"/>
    <w:rsid w:val="002051F9"/>
    <w:rsid w:val="00205FE8"/>
    <w:rsid w:val="0020728B"/>
    <w:rsid w:val="002119EB"/>
    <w:rsid w:val="002137A8"/>
    <w:rsid w:val="00213A99"/>
    <w:rsid w:val="00215040"/>
    <w:rsid w:val="00215292"/>
    <w:rsid w:val="00215CC2"/>
    <w:rsid w:val="00217FE2"/>
    <w:rsid w:val="00220576"/>
    <w:rsid w:val="0022119D"/>
    <w:rsid w:val="002212F7"/>
    <w:rsid w:val="0022163E"/>
    <w:rsid w:val="002217B8"/>
    <w:rsid w:val="00222726"/>
    <w:rsid w:val="00222FDA"/>
    <w:rsid w:val="00225636"/>
    <w:rsid w:val="00227683"/>
    <w:rsid w:val="00232E2B"/>
    <w:rsid w:val="00234C50"/>
    <w:rsid w:val="00236344"/>
    <w:rsid w:val="002368C5"/>
    <w:rsid w:val="002376C0"/>
    <w:rsid w:val="00240B2C"/>
    <w:rsid w:val="00243989"/>
    <w:rsid w:val="002441A9"/>
    <w:rsid w:val="00244C54"/>
    <w:rsid w:val="0024609D"/>
    <w:rsid w:val="002463A3"/>
    <w:rsid w:val="00251705"/>
    <w:rsid w:val="00251DC6"/>
    <w:rsid w:val="00252636"/>
    <w:rsid w:val="00252773"/>
    <w:rsid w:val="002549BB"/>
    <w:rsid w:val="00255557"/>
    <w:rsid w:val="0025600C"/>
    <w:rsid w:val="00256697"/>
    <w:rsid w:val="00257887"/>
    <w:rsid w:val="0026130D"/>
    <w:rsid w:val="0026210C"/>
    <w:rsid w:val="00263AE2"/>
    <w:rsid w:val="00266DC8"/>
    <w:rsid w:val="0027062C"/>
    <w:rsid w:val="002711B6"/>
    <w:rsid w:val="00273CE6"/>
    <w:rsid w:val="0027455E"/>
    <w:rsid w:val="00275C34"/>
    <w:rsid w:val="00276415"/>
    <w:rsid w:val="002772B0"/>
    <w:rsid w:val="0028297C"/>
    <w:rsid w:val="0028333C"/>
    <w:rsid w:val="0028355E"/>
    <w:rsid w:val="0028504D"/>
    <w:rsid w:val="00285CEB"/>
    <w:rsid w:val="00287C90"/>
    <w:rsid w:val="00290CC2"/>
    <w:rsid w:val="00290CD9"/>
    <w:rsid w:val="00291526"/>
    <w:rsid w:val="00291F4C"/>
    <w:rsid w:val="002921FA"/>
    <w:rsid w:val="00292689"/>
    <w:rsid w:val="002930F6"/>
    <w:rsid w:val="002942E8"/>
    <w:rsid w:val="002943E4"/>
    <w:rsid w:val="002950F7"/>
    <w:rsid w:val="0029519B"/>
    <w:rsid w:val="00297C07"/>
    <w:rsid w:val="002A0A70"/>
    <w:rsid w:val="002A0FDF"/>
    <w:rsid w:val="002A1E95"/>
    <w:rsid w:val="002A1FC6"/>
    <w:rsid w:val="002A5723"/>
    <w:rsid w:val="002A5D0B"/>
    <w:rsid w:val="002B1606"/>
    <w:rsid w:val="002B2B06"/>
    <w:rsid w:val="002B4F96"/>
    <w:rsid w:val="002B4FB8"/>
    <w:rsid w:val="002B610D"/>
    <w:rsid w:val="002B788A"/>
    <w:rsid w:val="002B7B05"/>
    <w:rsid w:val="002C03C4"/>
    <w:rsid w:val="002C214A"/>
    <w:rsid w:val="002C2459"/>
    <w:rsid w:val="002C2BC6"/>
    <w:rsid w:val="002C3FA7"/>
    <w:rsid w:val="002C56C3"/>
    <w:rsid w:val="002C58AC"/>
    <w:rsid w:val="002C6130"/>
    <w:rsid w:val="002C7107"/>
    <w:rsid w:val="002C726A"/>
    <w:rsid w:val="002C7734"/>
    <w:rsid w:val="002C7D28"/>
    <w:rsid w:val="002D0C78"/>
    <w:rsid w:val="002D368E"/>
    <w:rsid w:val="002D4450"/>
    <w:rsid w:val="002D7510"/>
    <w:rsid w:val="002E011A"/>
    <w:rsid w:val="002E031D"/>
    <w:rsid w:val="002E2AE9"/>
    <w:rsid w:val="002E35B7"/>
    <w:rsid w:val="002E4E69"/>
    <w:rsid w:val="002E4EAF"/>
    <w:rsid w:val="002E6A2D"/>
    <w:rsid w:val="002E7294"/>
    <w:rsid w:val="002E72A4"/>
    <w:rsid w:val="002E7BB6"/>
    <w:rsid w:val="002F0399"/>
    <w:rsid w:val="002F0AB6"/>
    <w:rsid w:val="002F54E8"/>
    <w:rsid w:val="002F5C95"/>
    <w:rsid w:val="002F5DA7"/>
    <w:rsid w:val="002F5E46"/>
    <w:rsid w:val="002F6C3D"/>
    <w:rsid w:val="002F7E5C"/>
    <w:rsid w:val="00303171"/>
    <w:rsid w:val="003032C2"/>
    <w:rsid w:val="003039D1"/>
    <w:rsid w:val="0030478A"/>
    <w:rsid w:val="0030726D"/>
    <w:rsid w:val="003075E2"/>
    <w:rsid w:val="0031058F"/>
    <w:rsid w:val="003105B7"/>
    <w:rsid w:val="00310A2A"/>
    <w:rsid w:val="00310BBA"/>
    <w:rsid w:val="00311407"/>
    <w:rsid w:val="003125CA"/>
    <w:rsid w:val="00312B13"/>
    <w:rsid w:val="003159E6"/>
    <w:rsid w:val="00316050"/>
    <w:rsid w:val="00316675"/>
    <w:rsid w:val="00316F3F"/>
    <w:rsid w:val="003177AE"/>
    <w:rsid w:val="003209B3"/>
    <w:rsid w:val="003217EE"/>
    <w:rsid w:val="00321D08"/>
    <w:rsid w:val="00323757"/>
    <w:rsid w:val="003239CD"/>
    <w:rsid w:val="00324408"/>
    <w:rsid w:val="00325E22"/>
    <w:rsid w:val="00326236"/>
    <w:rsid w:val="003264AD"/>
    <w:rsid w:val="00330B4A"/>
    <w:rsid w:val="003315C2"/>
    <w:rsid w:val="003318E7"/>
    <w:rsid w:val="003321D0"/>
    <w:rsid w:val="00333EE9"/>
    <w:rsid w:val="00336838"/>
    <w:rsid w:val="00336A24"/>
    <w:rsid w:val="0034070F"/>
    <w:rsid w:val="00341BE3"/>
    <w:rsid w:val="00342255"/>
    <w:rsid w:val="00342483"/>
    <w:rsid w:val="00343061"/>
    <w:rsid w:val="003430BD"/>
    <w:rsid w:val="00343BDD"/>
    <w:rsid w:val="00344DB9"/>
    <w:rsid w:val="003457A3"/>
    <w:rsid w:val="00346117"/>
    <w:rsid w:val="00346421"/>
    <w:rsid w:val="00350A06"/>
    <w:rsid w:val="00352380"/>
    <w:rsid w:val="00352A3F"/>
    <w:rsid w:val="00352DC3"/>
    <w:rsid w:val="0035419C"/>
    <w:rsid w:val="00354213"/>
    <w:rsid w:val="003542F8"/>
    <w:rsid w:val="00354335"/>
    <w:rsid w:val="00356911"/>
    <w:rsid w:val="003615B8"/>
    <w:rsid w:val="00362D6C"/>
    <w:rsid w:val="003651BC"/>
    <w:rsid w:val="00366A34"/>
    <w:rsid w:val="00366D7E"/>
    <w:rsid w:val="00370C71"/>
    <w:rsid w:val="00372AFF"/>
    <w:rsid w:val="0037351F"/>
    <w:rsid w:val="00374DE1"/>
    <w:rsid w:val="00375CF9"/>
    <w:rsid w:val="00376064"/>
    <w:rsid w:val="00376609"/>
    <w:rsid w:val="00381CD1"/>
    <w:rsid w:val="00381E96"/>
    <w:rsid w:val="00381EC3"/>
    <w:rsid w:val="003827AA"/>
    <w:rsid w:val="003832CB"/>
    <w:rsid w:val="00383374"/>
    <w:rsid w:val="00384996"/>
    <w:rsid w:val="00385003"/>
    <w:rsid w:val="00386A1F"/>
    <w:rsid w:val="003903D5"/>
    <w:rsid w:val="00390667"/>
    <w:rsid w:val="003919A2"/>
    <w:rsid w:val="0039369B"/>
    <w:rsid w:val="003938DD"/>
    <w:rsid w:val="00394775"/>
    <w:rsid w:val="00394F15"/>
    <w:rsid w:val="0039787D"/>
    <w:rsid w:val="003A0062"/>
    <w:rsid w:val="003A092E"/>
    <w:rsid w:val="003A19EB"/>
    <w:rsid w:val="003A30F2"/>
    <w:rsid w:val="003A38D7"/>
    <w:rsid w:val="003A437A"/>
    <w:rsid w:val="003A6C58"/>
    <w:rsid w:val="003A76F1"/>
    <w:rsid w:val="003B09A3"/>
    <w:rsid w:val="003B11C6"/>
    <w:rsid w:val="003B1CA2"/>
    <w:rsid w:val="003B23C5"/>
    <w:rsid w:val="003B28D3"/>
    <w:rsid w:val="003B38CD"/>
    <w:rsid w:val="003B40E7"/>
    <w:rsid w:val="003B600C"/>
    <w:rsid w:val="003C21C0"/>
    <w:rsid w:val="003C2231"/>
    <w:rsid w:val="003C440F"/>
    <w:rsid w:val="003C4CFB"/>
    <w:rsid w:val="003C4E35"/>
    <w:rsid w:val="003C533C"/>
    <w:rsid w:val="003C5632"/>
    <w:rsid w:val="003C5D96"/>
    <w:rsid w:val="003C6B28"/>
    <w:rsid w:val="003C7424"/>
    <w:rsid w:val="003C7EB2"/>
    <w:rsid w:val="003D0828"/>
    <w:rsid w:val="003D202D"/>
    <w:rsid w:val="003D232C"/>
    <w:rsid w:val="003D2488"/>
    <w:rsid w:val="003D2621"/>
    <w:rsid w:val="003D45CD"/>
    <w:rsid w:val="003D5567"/>
    <w:rsid w:val="003D69FB"/>
    <w:rsid w:val="003D6ED3"/>
    <w:rsid w:val="003E0980"/>
    <w:rsid w:val="003E0B9A"/>
    <w:rsid w:val="003E287F"/>
    <w:rsid w:val="003E2AF3"/>
    <w:rsid w:val="003E4E49"/>
    <w:rsid w:val="003E6132"/>
    <w:rsid w:val="003E61A2"/>
    <w:rsid w:val="003E643A"/>
    <w:rsid w:val="003E7FF6"/>
    <w:rsid w:val="003F1482"/>
    <w:rsid w:val="003F4655"/>
    <w:rsid w:val="003F4C60"/>
    <w:rsid w:val="003F52CA"/>
    <w:rsid w:val="003F5953"/>
    <w:rsid w:val="003F7DF2"/>
    <w:rsid w:val="004003DF"/>
    <w:rsid w:val="00400D0C"/>
    <w:rsid w:val="00402107"/>
    <w:rsid w:val="004031E1"/>
    <w:rsid w:val="00404B3D"/>
    <w:rsid w:val="00405DAB"/>
    <w:rsid w:val="00406C0C"/>
    <w:rsid w:val="004073AC"/>
    <w:rsid w:val="004110C8"/>
    <w:rsid w:val="0041126A"/>
    <w:rsid w:val="004112D7"/>
    <w:rsid w:val="00411C39"/>
    <w:rsid w:val="004127AB"/>
    <w:rsid w:val="004142AA"/>
    <w:rsid w:val="0041470F"/>
    <w:rsid w:val="00415E2F"/>
    <w:rsid w:val="00417FDE"/>
    <w:rsid w:val="004211F9"/>
    <w:rsid w:val="00422D82"/>
    <w:rsid w:val="004263B9"/>
    <w:rsid w:val="00426803"/>
    <w:rsid w:val="00431812"/>
    <w:rsid w:val="00432891"/>
    <w:rsid w:val="004339D9"/>
    <w:rsid w:val="004370A0"/>
    <w:rsid w:val="00441171"/>
    <w:rsid w:val="00441820"/>
    <w:rsid w:val="00443573"/>
    <w:rsid w:val="00444931"/>
    <w:rsid w:val="00445DE6"/>
    <w:rsid w:val="0044696F"/>
    <w:rsid w:val="00447A1C"/>
    <w:rsid w:val="0045018C"/>
    <w:rsid w:val="00450D47"/>
    <w:rsid w:val="00451164"/>
    <w:rsid w:val="004515F8"/>
    <w:rsid w:val="004533B3"/>
    <w:rsid w:val="004537A9"/>
    <w:rsid w:val="00453ACC"/>
    <w:rsid w:val="0045429F"/>
    <w:rsid w:val="00454CD1"/>
    <w:rsid w:val="00454CE8"/>
    <w:rsid w:val="00455F52"/>
    <w:rsid w:val="00460CE3"/>
    <w:rsid w:val="004614AF"/>
    <w:rsid w:val="00461AC2"/>
    <w:rsid w:val="00462FB5"/>
    <w:rsid w:val="00464809"/>
    <w:rsid w:val="00464E90"/>
    <w:rsid w:val="004702C6"/>
    <w:rsid w:val="004723EC"/>
    <w:rsid w:val="00472540"/>
    <w:rsid w:val="00472D2E"/>
    <w:rsid w:val="00473084"/>
    <w:rsid w:val="004737FB"/>
    <w:rsid w:val="00473822"/>
    <w:rsid w:val="00473FBB"/>
    <w:rsid w:val="00474F8F"/>
    <w:rsid w:val="004761DA"/>
    <w:rsid w:val="0047634F"/>
    <w:rsid w:val="00476EF7"/>
    <w:rsid w:val="0047726D"/>
    <w:rsid w:val="00480C7E"/>
    <w:rsid w:val="004820D1"/>
    <w:rsid w:val="00482D2B"/>
    <w:rsid w:val="004851A6"/>
    <w:rsid w:val="0048717C"/>
    <w:rsid w:val="00487890"/>
    <w:rsid w:val="00490885"/>
    <w:rsid w:val="00491126"/>
    <w:rsid w:val="00492088"/>
    <w:rsid w:val="00492562"/>
    <w:rsid w:val="00496A4D"/>
    <w:rsid w:val="004A08A1"/>
    <w:rsid w:val="004A1548"/>
    <w:rsid w:val="004A1FE5"/>
    <w:rsid w:val="004A2B84"/>
    <w:rsid w:val="004A3900"/>
    <w:rsid w:val="004A504F"/>
    <w:rsid w:val="004A5154"/>
    <w:rsid w:val="004A7176"/>
    <w:rsid w:val="004A7769"/>
    <w:rsid w:val="004A7E5C"/>
    <w:rsid w:val="004A7F27"/>
    <w:rsid w:val="004B0C3A"/>
    <w:rsid w:val="004B191A"/>
    <w:rsid w:val="004B2AF3"/>
    <w:rsid w:val="004B32D2"/>
    <w:rsid w:val="004B3C5E"/>
    <w:rsid w:val="004B4453"/>
    <w:rsid w:val="004B516A"/>
    <w:rsid w:val="004B5178"/>
    <w:rsid w:val="004B5E50"/>
    <w:rsid w:val="004B7879"/>
    <w:rsid w:val="004C0673"/>
    <w:rsid w:val="004C3D23"/>
    <w:rsid w:val="004C4091"/>
    <w:rsid w:val="004C485D"/>
    <w:rsid w:val="004C5E0F"/>
    <w:rsid w:val="004C62AB"/>
    <w:rsid w:val="004C6AD5"/>
    <w:rsid w:val="004D03EA"/>
    <w:rsid w:val="004D1215"/>
    <w:rsid w:val="004D122D"/>
    <w:rsid w:val="004D5D27"/>
    <w:rsid w:val="004E1E71"/>
    <w:rsid w:val="004E1F62"/>
    <w:rsid w:val="004E3145"/>
    <w:rsid w:val="004E6061"/>
    <w:rsid w:val="004E76E8"/>
    <w:rsid w:val="004F22C2"/>
    <w:rsid w:val="004F2AB0"/>
    <w:rsid w:val="004F2E1A"/>
    <w:rsid w:val="004F46E8"/>
    <w:rsid w:val="004F7237"/>
    <w:rsid w:val="005023CE"/>
    <w:rsid w:val="0050334C"/>
    <w:rsid w:val="0050491C"/>
    <w:rsid w:val="005054BE"/>
    <w:rsid w:val="00505BFA"/>
    <w:rsid w:val="005064DD"/>
    <w:rsid w:val="0051187C"/>
    <w:rsid w:val="005129EF"/>
    <w:rsid w:val="00513B57"/>
    <w:rsid w:val="005171A2"/>
    <w:rsid w:val="00520D78"/>
    <w:rsid w:val="00520D98"/>
    <w:rsid w:val="00523622"/>
    <w:rsid w:val="00524231"/>
    <w:rsid w:val="00524950"/>
    <w:rsid w:val="00525214"/>
    <w:rsid w:val="005256A1"/>
    <w:rsid w:val="00527B32"/>
    <w:rsid w:val="00527F32"/>
    <w:rsid w:val="00530BCC"/>
    <w:rsid w:val="005321E8"/>
    <w:rsid w:val="00534157"/>
    <w:rsid w:val="0053599F"/>
    <w:rsid w:val="00537597"/>
    <w:rsid w:val="00537747"/>
    <w:rsid w:val="00540E8A"/>
    <w:rsid w:val="00540F2F"/>
    <w:rsid w:val="005415BB"/>
    <w:rsid w:val="005418A4"/>
    <w:rsid w:val="00542587"/>
    <w:rsid w:val="005427F0"/>
    <w:rsid w:val="00544372"/>
    <w:rsid w:val="00544B6E"/>
    <w:rsid w:val="00544C95"/>
    <w:rsid w:val="00545A6B"/>
    <w:rsid w:val="005470E8"/>
    <w:rsid w:val="00547C24"/>
    <w:rsid w:val="00550314"/>
    <w:rsid w:val="0055258D"/>
    <w:rsid w:val="0055356D"/>
    <w:rsid w:val="005542DF"/>
    <w:rsid w:val="00554EE5"/>
    <w:rsid w:val="005559EF"/>
    <w:rsid w:val="005561F5"/>
    <w:rsid w:val="00556D03"/>
    <w:rsid w:val="0056040F"/>
    <w:rsid w:val="00560CB1"/>
    <w:rsid w:val="00560E5F"/>
    <w:rsid w:val="00561A3E"/>
    <w:rsid w:val="00562D30"/>
    <w:rsid w:val="0056373C"/>
    <w:rsid w:val="00563B15"/>
    <w:rsid w:val="0056401D"/>
    <w:rsid w:val="005643FE"/>
    <w:rsid w:val="0056565E"/>
    <w:rsid w:val="005656D4"/>
    <w:rsid w:val="005709DB"/>
    <w:rsid w:val="00570AAD"/>
    <w:rsid w:val="00571ED1"/>
    <w:rsid w:val="00573470"/>
    <w:rsid w:val="0057378C"/>
    <w:rsid w:val="005749DB"/>
    <w:rsid w:val="00574C4D"/>
    <w:rsid w:val="00575EB7"/>
    <w:rsid w:val="00576E4E"/>
    <w:rsid w:val="005775BB"/>
    <w:rsid w:val="00580912"/>
    <w:rsid w:val="00581F6D"/>
    <w:rsid w:val="00582116"/>
    <w:rsid w:val="005837A1"/>
    <w:rsid w:val="005914AB"/>
    <w:rsid w:val="0059180E"/>
    <w:rsid w:val="00591ED8"/>
    <w:rsid w:val="00591F9C"/>
    <w:rsid w:val="00593DEA"/>
    <w:rsid w:val="00594822"/>
    <w:rsid w:val="00594E73"/>
    <w:rsid w:val="00595A02"/>
    <w:rsid w:val="00596A2F"/>
    <w:rsid w:val="005979BB"/>
    <w:rsid w:val="005A2B22"/>
    <w:rsid w:val="005A33EB"/>
    <w:rsid w:val="005A3D65"/>
    <w:rsid w:val="005A4282"/>
    <w:rsid w:val="005A5743"/>
    <w:rsid w:val="005A5BFB"/>
    <w:rsid w:val="005A5E20"/>
    <w:rsid w:val="005A656A"/>
    <w:rsid w:val="005A6BC4"/>
    <w:rsid w:val="005A79F9"/>
    <w:rsid w:val="005A7ACF"/>
    <w:rsid w:val="005B0079"/>
    <w:rsid w:val="005B164A"/>
    <w:rsid w:val="005B18D4"/>
    <w:rsid w:val="005B2CD0"/>
    <w:rsid w:val="005B500A"/>
    <w:rsid w:val="005C00DC"/>
    <w:rsid w:val="005C0C15"/>
    <w:rsid w:val="005C1546"/>
    <w:rsid w:val="005C35A2"/>
    <w:rsid w:val="005C39D7"/>
    <w:rsid w:val="005C3B33"/>
    <w:rsid w:val="005C478F"/>
    <w:rsid w:val="005C4BE7"/>
    <w:rsid w:val="005C50E6"/>
    <w:rsid w:val="005C7DAB"/>
    <w:rsid w:val="005C7E7C"/>
    <w:rsid w:val="005D034D"/>
    <w:rsid w:val="005D08E5"/>
    <w:rsid w:val="005D0D88"/>
    <w:rsid w:val="005D2381"/>
    <w:rsid w:val="005D472A"/>
    <w:rsid w:val="005D49E4"/>
    <w:rsid w:val="005D5428"/>
    <w:rsid w:val="005D553E"/>
    <w:rsid w:val="005D74B7"/>
    <w:rsid w:val="005E0EFC"/>
    <w:rsid w:val="005E1FBD"/>
    <w:rsid w:val="005E2300"/>
    <w:rsid w:val="005E2C50"/>
    <w:rsid w:val="005E2D88"/>
    <w:rsid w:val="005E3B20"/>
    <w:rsid w:val="005E3F0B"/>
    <w:rsid w:val="005E49C3"/>
    <w:rsid w:val="005E4CB3"/>
    <w:rsid w:val="005F14A1"/>
    <w:rsid w:val="005F3530"/>
    <w:rsid w:val="005F3620"/>
    <w:rsid w:val="005F3C35"/>
    <w:rsid w:val="005F4153"/>
    <w:rsid w:val="00600642"/>
    <w:rsid w:val="006006B3"/>
    <w:rsid w:val="0060209D"/>
    <w:rsid w:val="0060252D"/>
    <w:rsid w:val="00603737"/>
    <w:rsid w:val="00603FE9"/>
    <w:rsid w:val="00604290"/>
    <w:rsid w:val="006050FA"/>
    <w:rsid w:val="00606170"/>
    <w:rsid w:val="00606E3F"/>
    <w:rsid w:val="0061051B"/>
    <w:rsid w:val="00610B6C"/>
    <w:rsid w:val="00611698"/>
    <w:rsid w:val="006127FE"/>
    <w:rsid w:val="0061290A"/>
    <w:rsid w:val="006136BB"/>
    <w:rsid w:val="006142B0"/>
    <w:rsid w:val="0061655B"/>
    <w:rsid w:val="00617E77"/>
    <w:rsid w:val="006213F3"/>
    <w:rsid w:val="00621524"/>
    <w:rsid w:val="006229EA"/>
    <w:rsid w:val="00624E6C"/>
    <w:rsid w:val="006259DF"/>
    <w:rsid w:val="00626210"/>
    <w:rsid w:val="00627B1D"/>
    <w:rsid w:val="00627EFE"/>
    <w:rsid w:val="00631020"/>
    <w:rsid w:val="00632173"/>
    <w:rsid w:val="00634C30"/>
    <w:rsid w:val="00635159"/>
    <w:rsid w:val="006369BA"/>
    <w:rsid w:val="00636D3C"/>
    <w:rsid w:val="00640B30"/>
    <w:rsid w:val="006424BF"/>
    <w:rsid w:val="00642D8F"/>
    <w:rsid w:val="00643467"/>
    <w:rsid w:val="00643501"/>
    <w:rsid w:val="006438A9"/>
    <w:rsid w:val="00643FCE"/>
    <w:rsid w:val="00644536"/>
    <w:rsid w:val="00645443"/>
    <w:rsid w:val="006458BF"/>
    <w:rsid w:val="00647136"/>
    <w:rsid w:val="00647A5D"/>
    <w:rsid w:val="00647DE1"/>
    <w:rsid w:val="006502CA"/>
    <w:rsid w:val="00652D2C"/>
    <w:rsid w:val="0065464C"/>
    <w:rsid w:val="00654A4D"/>
    <w:rsid w:val="00655133"/>
    <w:rsid w:val="00656CA7"/>
    <w:rsid w:val="006608D3"/>
    <w:rsid w:val="00660F8F"/>
    <w:rsid w:val="0066126E"/>
    <w:rsid w:val="00661A31"/>
    <w:rsid w:val="00661C13"/>
    <w:rsid w:val="00663250"/>
    <w:rsid w:val="00663A70"/>
    <w:rsid w:val="006657AD"/>
    <w:rsid w:val="0066644C"/>
    <w:rsid w:val="00670EA5"/>
    <w:rsid w:val="00673F69"/>
    <w:rsid w:val="00675082"/>
    <w:rsid w:val="00676C7E"/>
    <w:rsid w:val="00682D72"/>
    <w:rsid w:val="006848A1"/>
    <w:rsid w:val="00687D0A"/>
    <w:rsid w:val="00693BD2"/>
    <w:rsid w:val="00694008"/>
    <w:rsid w:val="0069553A"/>
    <w:rsid w:val="00695D84"/>
    <w:rsid w:val="00695F53"/>
    <w:rsid w:val="00696E3E"/>
    <w:rsid w:val="00697933"/>
    <w:rsid w:val="006A02BD"/>
    <w:rsid w:val="006A05AF"/>
    <w:rsid w:val="006A2583"/>
    <w:rsid w:val="006A46CE"/>
    <w:rsid w:val="006A4EEB"/>
    <w:rsid w:val="006A527C"/>
    <w:rsid w:val="006B08EF"/>
    <w:rsid w:val="006B0C60"/>
    <w:rsid w:val="006B0E43"/>
    <w:rsid w:val="006B29EF"/>
    <w:rsid w:val="006B2CD7"/>
    <w:rsid w:val="006B4A8D"/>
    <w:rsid w:val="006B7EEC"/>
    <w:rsid w:val="006C0847"/>
    <w:rsid w:val="006C2250"/>
    <w:rsid w:val="006C25A4"/>
    <w:rsid w:val="006C3D0D"/>
    <w:rsid w:val="006C4950"/>
    <w:rsid w:val="006C513C"/>
    <w:rsid w:val="006C51A0"/>
    <w:rsid w:val="006C5406"/>
    <w:rsid w:val="006C5502"/>
    <w:rsid w:val="006C6AEB"/>
    <w:rsid w:val="006C76A3"/>
    <w:rsid w:val="006D27D1"/>
    <w:rsid w:val="006D3C2E"/>
    <w:rsid w:val="006D3CD0"/>
    <w:rsid w:val="006D5617"/>
    <w:rsid w:val="006E2333"/>
    <w:rsid w:val="006E4A01"/>
    <w:rsid w:val="006E53C4"/>
    <w:rsid w:val="006E582C"/>
    <w:rsid w:val="006E713D"/>
    <w:rsid w:val="006E72AE"/>
    <w:rsid w:val="006F0431"/>
    <w:rsid w:val="006F0ABD"/>
    <w:rsid w:val="006F162E"/>
    <w:rsid w:val="006F1975"/>
    <w:rsid w:val="006F48DB"/>
    <w:rsid w:val="006F5EA7"/>
    <w:rsid w:val="006F6271"/>
    <w:rsid w:val="006F6EB8"/>
    <w:rsid w:val="006F7CF8"/>
    <w:rsid w:val="006F7E65"/>
    <w:rsid w:val="0070027A"/>
    <w:rsid w:val="00700C01"/>
    <w:rsid w:val="00700FB2"/>
    <w:rsid w:val="007016B0"/>
    <w:rsid w:val="0070258D"/>
    <w:rsid w:val="00703DAD"/>
    <w:rsid w:val="00704BA8"/>
    <w:rsid w:val="00706A0F"/>
    <w:rsid w:val="007106A5"/>
    <w:rsid w:val="00710A04"/>
    <w:rsid w:val="007125E5"/>
    <w:rsid w:val="007129AE"/>
    <w:rsid w:val="0071303C"/>
    <w:rsid w:val="0071385A"/>
    <w:rsid w:val="0071462E"/>
    <w:rsid w:val="007167A6"/>
    <w:rsid w:val="00716A34"/>
    <w:rsid w:val="0072067A"/>
    <w:rsid w:val="00720815"/>
    <w:rsid w:val="00724EDD"/>
    <w:rsid w:val="00725E51"/>
    <w:rsid w:val="007266BC"/>
    <w:rsid w:val="007278E2"/>
    <w:rsid w:val="00730B25"/>
    <w:rsid w:val="00732FFB"/>
    <w:rsid w:val="007343AF"/>
    <w:rsid w:val="007343F8"/>
    <w:rsid w:val="007347FA"/>
    <w:rsid w:val="00736FFD"/>
    <w:rsid w:val="00740316"/>
    <w:rsid w:val="007403B6"/>
    <w:rsid w:val="007420CA"/>
    <w:rsid w:val="00742605"/>
    <w:rsid w:val="007442AB"/>
    <w:rsid w:val="00745E81"/>
    <w:rsid w:val="00746CB8"/>
    <w:rsid w:val="00750239"/>
    <w:rsid w:val="00751246"/>
    <w:rsid w:val="00752539"/>
    <w:rsid w:val="00753D25"/>
    <w:rsid w:val="00753ED1"/>
    <w:rsid w:val="007549EF"/>
    <w:rsid w:val="00754CCA"/>
    <w:rsid w:val="0075576E"/>
    <w:rsid w:val="0075600A"/>
    <w:rsid w:val="007563A3"/>
    <w:rsid w:val="0075728D"/>
    <w:rsid w:val="007574EF"/>
    <w:rsid w:val="0076059F"/>
    <w:rsid w:val="0076102B"/>
    <w:rsid w:val="007615ED"/>
    <w:rsid w:val="00762320"/>
    <w:rsid w:val="00762FA5"/>
    <w:rsid w:val="007636DA"/>
    <w:rsid w:val="00765461"/>
    <w:rsid w:val="00765597"/>
    <w:rsid w:val="007662F9"/>
    <w:rsid w:val="00766DCA"/>
    <w:rsid w:val="00770909"/>
    <w:rsid w:val="00771FE2"/>
    <w:rsid w:val="00773179"/>
    <w:rsid w:val="00780048"/>
    <w:rsid w:val="007804A6"/>
    <w:rsid w:val="007811CB"/>
    <w:rsid w:val="00782380"/>
    <w:rsid w:val="00782D58"/>
    <w:rsid w:val="00782F47"/>
    <w:rsid w:val="007835AF"/>
    <w:rsid w:val="0078394A"/>
    <w:rsid w:val="0078410E"/>
    <w:rsid w:val="007853DD"/>
    <w:rsid w:val="00791672"/>
    <w:rsid w:val="0079182B"/>
    <w:rsid w:val="0079360C"/>
    <w:rsid w:val="00794C7D"/>
    <w:rsid w:val="00795416"/>
    <w:rsid w:val="0079739B"/>
    <w:rsid w:val="007A1B53"/>
    <w:rsid w:val="007A246C"/>
    <w:rsid w:val="007A25EB"/>
    <w:rsid w:val="007A269F"/>
    <w:rsid w:val="007A3ACB"/>
    <w:rsid w:val="007A3D6F"/>
    <w:rsid w:val="007A6CF5"/>
    <w:rsid w:val="007A6FD2"/>
    <w:rsid w:val="007A76E8"/>
    <w:rsid w:val="007B11C0"/>
    <w:rsid w:val="007B128F"/>
    <w:rsid w:val="007B2861"/>
    <w:rsid w:val="007B3AA7"/>
    <w:rsid w:val="007B51B0"/>
    <w:rsid w:val="007B6490"/>
    <w:rsid w:val="007B6B57"/>
    <w:rsid w:val="007B6BE4"/>
    <w:rsid w:val="007B715D"/>
    <w:rsid w:val="007B72F8"/>
    <w:rsid w:val="007C1167"/>
    <w:rsid w:val="007C31F6"/>
    <w:rsid w:val="007C4234"/>
    <w:rsid w:val="007C528D"/>
    <w:rsid w:val="007C6A47"/>
    <w:rsid w:val="007C79DA"/>
    <w:rsid w:val="007D0803"/>
    <w:rsid w:val="007D1BAC"/>
    <w:rsid w:val="007D505B"/>
    <w:rsid w:val="007D53AA"/>
    <w:rsid w:val="007D6170"/>
    <w:rsid w:val="007D6246"/>
    <w:rsid w:val="007E058A"/>
    <w:rsid w:val="007E0FC0"/>
    <w:rsid w:val="007E11D6"/>
    <w:rsid w:val="007E179D"/>
    <w:rsid w:val="007E1C6E"/>
    <w:rsid w:val="007E554C"/>
    <w:rsid w:val="007E6305"/>
    <w:rsid w:val="007E656F"/>
    <w:rsid w:val="007E6637"/>
    <w:rsid w:val="007E77CD"/>
    <w:rsid w:val="007F009A"/>
    <w:rsid w:val="007F00A9"/>
    <w:rsid w:val="007F2625"/>
    <w:rsid w:val="007F39E4"/>
    <w:rsid w:val="007F3AD3"/>
    <w:rsid w:val="007F3C7C"/>
    <w:rsid w:val="007F571E"/>
    <w:rsid w:val="007F5D65"/>
    <w:rsid w:val="0080011A"/>
    <w:rsid w:val="00800638"/>
    <w:rsid w:val="00800B66"/>
    <w:rsid w:val="008021DE"/>
    <w:rsid w:val="008022F5"/>
    <w:rsid w:val="008058D8"/>
    <w:rsid w:val="00805D4B"/>
    <w:rsid w:val="0080644C"/>
    <w:rsid w:val="00806C76"/>
    <w:rsid w:val="00810868"/>
    <w:rsid w:val="008120A8"/>
    <w:rsid w:val="00812E67"/>
    <w:rsid w:val="00813072"/>
    <w:rsid w:val="008135C8"/>
    <w:rsid w:val="00813F77"/>
    <w:rsid w:val="008140A3"/>
    <w:rsid w:val="008145A7"/>
    <w:rsid w:val="00815743"/>
    <w:rsid w:val="00815EB7"/>
    <w:rsid w:val="00816C54"/>
    <w:rsid w:val="0081721A"/>
    <w:rsid w:val="00821ED8"/>
    <w:rsid w:val="00822163"/>
    <w:rsid w:val="00822C91"/>
    <w:rsid w:val="00825E19"/>
    <w:rsid w:val="0083076A"/>
    <w:rsid w:val="00831A18"/>
    <w:rsid w:val="00832717"/>
    <w:rsid w:val="008367E3"/>
    <w:rsid w:val="00836C06"/>
    <w:rsid w:val="00836F4C"/>
    <w:rsid w:val="0083765F"/>
    <w:rsid w:val="00837B7A"/>
    <w:rsid w:val="008425DA"/>
    <w:rsid w:val="00842DCF"/>
    <w:rsid w:val="00844AD4"/>
    <w:rsid w:val="00845219"/>
    <w:rsid w:val="008457ED"/>
    <w:rsid w:val="008469D0"/>
    <w:rsid w:val="008473B3"/>
    <w:rsid w:val="00847536"/>
    <w:rsid w:val="0084795A"/>
    <w:rsid w:val="008538FD"/>
    <w:rsid w:val="00853E02"/>
    <w:rsid w:val="00854234"/>
    <w:rsid w:val="0085486F"/>
    <w:rsid w:val="0085532C"/>
    <w:rsid w:val="00856780"/>
    <w:rsid w:val="008570DE"/>
    <w:rsid w:val="00862311"/>
    <w:rsid w:val="00863F43"/>
    <w:rsid w:val="00867961"/>
    <w:rsid w:val="008679E6"/>
    <w:rsid w:val="0087121C"/>
    <w:rsid w:val="0087193B"/>
    <w:rsid w:val="00874089"/>
    <w:rsid w:val="008745F3"/>
    <w:rsid w:val="0087468B"/>
    <w:rsid w:val="00875341"/>
    <w:rsid w:val="008769C7"/>
    <w:rsid w:val="0087756B"/>
    <w:rsid w:val="0088177F"/>
    <w:rsid w:val="00882C4F"/>
    <w:rsid w:val="00882C7A"/>
    <w:rsid w:val="00882CCC"/>
    <w:rsid w:val="0088434C"/>
    <w:rsid w:val="00884367"/>
    <w:rsid w:val="008846C1"/>
    <w:rsid w:val="008852F2"/>
    <w:rsid w:val="008853B1"/>
    <w:rsid w:val="008854A6"/>
    <w:rsid w:val="00885508"/>
    <w:rsid w:val="008856AF"/>
    <w:rsid w:val="00885D63"/>
    <w:rsid w:val="00886267"/>
    <w:rsid w:val="008870D9"/>
    <w:rsid w:val="00892AFA"/>
    <w:rsid w:val="008933DE"/>
    <w:rsid w:val="008937B1"/>
    <w:rsid w:val="00894003"/>
    <w:rsid w:val="00894D98"/>
    <w:rsid w:val="00895688"/>
    <w:rsid w:val="00895830"/>
    <w:rsid w:val="0089671B"/>
    <w:rsid w:val="0089729E"/>
    <w:rsid w:val="00897FA8"/>
    <w:rsid w:val="008A1D94"/>
    <w:rsid w:val="008A4028"/>
    <w:rsid w:val="008A5EE7"/>
    <w:rsid w:val="008A6975"/>
    <w:rsid w:val="008A6C04"/>
    <w:rsid w:val="008A72A5"/>
    <w:rsid w:val="008B0144"/>
    <w:rsid w:val="008B13F9"/>
    <w:rsid w:val="008B2823"/>
    <w:rsid w:val="008B3A92"/>
    <w:rsid w:val="008B4BB1"/>
    <w:rsid w:val="008B4E58"/>
    <w:rsid w:val="008B4F33"/>
    <w:rsid w:val="008C09EF"/>
    <w:rsid w:val="008C143A"/>
    <w:rsid w:val="008C17E9"/>
    <w:rsid w:val="008C204E"/>
    <w:rsid w:val="008C3640"/>
    <w:rsid w:val="008C4CB8"/>
    <w:rsid w:val="008C50F1"/>
    <w:rsid w:val="008C558F"/>
    <w:rsid w:val="008C69EA"/>
    <w:rsid w:val="008C6A25"/>
    <w:rsid w:val="008C6AAB"/>
    <w:rsid w:val="008C76EA"/>
    <w:rsid w:val="008D0018"/>
    <w:rsid w:val="008D1DD9"/>
    <w:rsid w:val="008D2168"/>
    <w:rsid w:val="008D27DD"/>
    <w:rsid w:val="008D30C1"/>
    <w:rsid w:val="008D313A"/>
    <w:rsid w:val="008D4C58"/>
    <w:rsid w:val="008D5164"/>
    <w:rsid w:val="008D623D"/>
    <w:rsid w:val="008D62E8"/>
    <w:rsid w:val="008D6356"/>
    <w:rsid w:val="008E03D2"/>
    <w:rsid w:val="008E1406"/>
    <w:rsid w:val="008E4E2D"/>
    <w:rsid w:val="008E7EED"/>
    <w:rsid w:val="008F0885"/>
    <w:rsid w:val="008F1209"/>
    <w:rsid w:val="008F1A3C"/>
    <w:rsid w:val="008F42B7"/>
    <w:rsid w:val="008F4C40"/>
    <w:rsid w:val="008F5DF9"/>
    <w:rsid w:val="008F6925"/>
    <w:rsid w:val="008F7F3D"/>
    <w:rsid w:val="00900481"/>
    <w:rsid w:val="00901AFB"/>
    <w:rsid w:val="0090272C"/>
    <w:rsid w:val="009030D1"/>
    <w:rsid w:val="00903C79"/>
    <w:rsid w:val="00904301"/>
    <w:rsid w:val="00905C55"/>
    <w:rsid w:val="00905CB7"/>
    <w:rsid w:val="009102AF"/>
    <w:rsid w:val="00910D1D"/>
    <w:rsid w:val="009111C9"/>
    <w:rsid w:val="00913E6D"/>
    <w:rsid w:val="009141FE"/>
    <w:rsid w:val="00914703"/>
    <w:rsid w:val="009147A7"/>
    <w:rsid w:val="009155F5"/>
    <w:rsid w:val="00916E51"/>
    <w:rsid w:val="0091784B"/>
    <w:rsid w:val="00920C96"/>
    <w:rsid w:val="00922806"/>
    <w:rsid w:val="0092330F"/>
    <w:rsid w:val="00926B18"/>
    <w:rsid w:val="00930658"/>
    <w:rsid w:val="00930A90"/>
    <w:rsid w:val="00932F41"/>
    <w:rsid w:val="0093459F"/>
    <w:rsid w:val="00935837"/>
    <w:rsid w:val="00935BEC"/>
    <w:rsid w:val="00936357"/>
    <w:rsid w:val="00937E30"/>
    <w:rsid w:val="009407A0"/>
    <w:rsid w:val="00940CAC"/>
    <w:rsid w:val="00941C23"/>
    <w:rsid w:val="0094320E"/>
    <w:rsid w:val="00944A40"/>
    <w:rsid w:val="00944B2D"/>
    <w:rsid w:val="00945E19"/>
    <w:rsid w:val="009470BD"/>
    <w:rsid w:val="009473BE"/>
    <w:rsid w:val="009473D0"/>
    <w:rsid w:val="00947B82"/>
    <w:rsid w:val="00950CBD"/>
    <w:rsid w:val="009523C2"/>
    <w:rsid w:val="00952986"/>
    <w:rsid w:val="00952D74"/>
    <w:rsid w:val="0095358D"/>
    <w:rsid w:val="009543C7"/>
    <w:rsid w:val="00954510"/>
    <w:rsid w:val="00954E27"/>
    <w:rsid w:val="00956629"/>
    <w:rsid w:val="009567F1"/>
    <w:rsid w:val="0095745F"/>
    <w:rsid w:val="0096153D"/>
    <w:rsid w:val="00962045"/>
    <w:rsid w:val="00964D6A"/>
    <w:rsid w:val="00965843"/>
    <w:rsid w:val="00966F4A"/>
    <w:rsid w:val="009679DD"/>
    <w:rsid w:val="009701F2"/>
    <w:rsid w:val="00970329"/>
    <w:rsid w:val="00970DA6"/>
    <w:rsid w:val="00972178"/>
    <w:rsid w:val="00972401"/>
    <w:rsid w:val="00973A4B"/>
    <w:rsid w:val="00974E2B"/>
    <w:rsid w:val="009752B3"/>
    <w:rsid w:val="009756A7"/>
    <w:rsid w:val="009769AF"/>
    <w:rsid w:val="009805F3"/>
    <w:rsid w:val="0098076A"/>
    <w:rsid w:val="00980C49"/>
    <w:rsid w:val="00980DFD"/>
    <w:rsid w:val="00981602"/>
    <w:rsid w:val="009819F7"/>
    <w:rsid w:val="00981BE9"/>
    <w:rsid w:val="00982ABF"/>
    <w:rsid w:val="009831BF"/>
    <w:rsid w:val="009846B7"/>
    <w:rsid w:val="009847BF"/>
    <w:rsid w:val="00984865"/>
    <w:rsid w:val="00984987"/>
    <w:rsid w:val="0098760A"/>
    <w:rsid w:val="00987668"/>
    <w:rsid w:val="0098786B"/>
    <w:rsid w:val="00990950"/>
    <w:rsid w:val="00990B33"/>
    <w:rsid w:val="00991536"/>
    <w:rsid w:val="00992805"/>
    <w:rsid w:val="00993915"/>
    <w:rsid w:val="00996F1E"/>
    <w:rsid w:val="00997D2F"/>
    <w:rsid w:val="009A0603"/>
    <w:rsid w:val="009A12FB"/>
    <w:rsid w:val="009A22ED"/>
    <w:rsid w:val="009A4AED"/>
    <w:rsid w:val="009A7CE8"/>
    <w:rsid w:val="009B0B66"/>
    <w:rsid w:val="009B3CD8"/>
    <w:rsid w:val="009B5E7E"/>
    <w:rsid w:val="009B7113"/>
    <w:rsid w:val="009C0600"/>
    <w:rsid w:val="009C0C51"/>
    <w:rsid w:val="009C21A7"/>
    <w:rsid w:val="009C4EF2"/>
    <w:rsid w:val="009C58EB"/>
    <w:rsid w:val="009C5C83"/>
    <w:rsid w:val="009C6186"/>
    <w:rsid w:val="009C78E2"/>
    <w:rsid w:val="009D0060"/>
    <w:rsid w:val="009D04E1"/>
    <w:rsid w:val="009D09E3"/>
    <w:rsid w:val="009D1D58"/>
    <w:rsid w:val="009D4BFE"/>
    <w:rsid w:val="009D6918"/>
    <w:rsid w:val="009D7695"/>
    <w:rsid w:val="009E0F1A"/>
    <w:rsid w:val="009E38F1"/>
    <w:rsid w:val="009E3FE8"/>
    <w:rsid w:val="009E4A0F"/>
    <w:rsid w:val="009E608A"/>
    <w:rsid w:val="009F0746"/>
    <w:rsid w:val="009F0A9F"/>
    <w:rsid w:val="009F15F8"/>
    <w:rsid w:val="009F1701"/>
    <w:rsid w:val="009F1878"/>
    <w:rsid w:val="009F2497"/>
    <w:rsid w:val="009F49E7"/>
    <w:rsid w:val="009F5486"/>
    <w:rsid w:val="009F66C8"/>
    <w:rsid w:val="009F6D0A"/>
    <w:rsid w:val="00A0024A"/>
    <w:rsid w:val="00A02D50"/>
    <w:rsid w:val="00A030B3"/>
    <w:rsid w:val="00A03D3F"/>
    <w:rsid w:val="00A05734"/>
    <w:rsid w:val="00A1006A"/>
    <w:rsid w:val="00A1022A"/>
    <w:rsid w:val="00A10592"/>
    <w:rsid w:val="00A12EA6"/>
    <w:rsid w:val="00A13170"/>
    <w:rsid w:val="00A13AB4"/>
    <w:rsid w:val="00A144C0"/>
    <w:rsid w:val="00A15014"/>
    <w:rsid w:val="00A1596C"/>
    <w:rsid w:val="00A206B2"/>
    <w:rsid w:val="00A21466"/>
    <w:rsid w:val="00A23686"/>
    <w:rsid w:val="00A2400F"/>
    <w:rsid w:val="00A244CB"/>
    <w:rsid w:val="00A24896"/>
    <w:rsid w:val="00A24CD9"/>
    <w:rsid w:val="00A2509B"/>
    <w:rsid w:val="00A2665A"/>
    <w:rsid w:val="00A31100"/>
    <w:rsid w:val="00A34488"/>
    <w:rsid w:val="00A35F0D"/>
    <w:rsid w:val="00A37592"/>
    <w:rsid w:val="00A4008C"/>
    <w:rsid w:val="00A4086C"/>
    <w:rsid w:val="00A41B34"/>
    <w:rsid w:val="00A4256D"/>
    <w:rsid w:val="00A42C31"/>
    <w:rsid w:val="00A452ED"/>
    <w:rsid w:val="00A46907"/>
    <w:rsid w:val="00A504A8"/>
    <w:rsid w:val="00A53268"/>
    <w:rsid w:val="00A54EE8"/>
    <w:rsid w:val="00A551AF"/>
    <w:rsid w:val="00A61186"/>
    <w:rsid w:val="00A6184F"/>
    <w:rsid w:val="00A63CEA"/>
    <w:rsid w:val="00A63F68"/>
    <w:rsid w:val="00A653FD"/>
    <w:rsid w:val="00A65ABB"/>
    <w:rsid w:val="00A65E81"/>
    <w:rsid w:val="00A660EC"/>
    <w:rsid w:val="00A67807"/>
    <w:rsid w:val="00A703F8"/>
    <w:rsid w:val="00A70EDF"/>
    <w:rsid w:val="00A72BE3"/>
    <w:rsid w:val="00A72D43"/>
    <w:rsid w:val="00A751DD"/>
    <w:rsid w:val="00A76D73"/>
    <w:rsid w:val="00A8011A"/>
    <w:rsid w:val="00A80AAE"/>
    <w:rsid w:val="00A81B9C"/>
    <w:rsid w:val="00A838B9"/>
    <w:rsid w:val="00A85855"/>
    <w:rsid w:val="00A86F92"/>
    <w:rsid w:val="00A87FD1"/>
    <w:rsid w:val="00A9124D"/>
    <w:rsid w:val="00A9166A"/>
    <w:rsid w:val="00A917D0"/>
    <w:rsid w:val="00A91858"/>
    <w:rsid w:val="00A93254"/>
    <w:rsid w:val="00A973A5"/>
    <w:rsid w:val="00AA59A3"/>
    <w:rsid w:val="00AA5F07"/>
    <w:rsid w:val="00AA63CF"/>
    <w:rsid w:val="00AA7245"/>
    <w:rsid w:val="00AA7AD1"/>
    <w:rsid w:val="00AA7D2F"/>
    <w:rsid w:val="00AB1932"/>
    <w:rsid w:val="00AB1962"/>
    <w:rsid w:val="00AB21C2"/>
    <w:rsid w:val="00AB2A65"/>
    <w:rsid w:val="00AB54EB"/>
    <w:rsid w:val="00AB79FA"/>
    <w:rsid w:val="00AC0F92"/>
    <w:rsid w:val="00AC170D"/>
    <w:rsid w:val="00AC4C14"/>
    <w:rsid w:val="00AC5D63"/>
    <w:rsid w:val="00AC5ECD"/>
    <w:rsid w:val="00AC6EE4"/>
    <w:rsid w:val="00AD0638"/>
    <w:rsid w:val="00AD10A6"/>
    <w:rsid w:val="00AD126B"/>
    <w:rsid w:val="00AD1B8C"/>
    <w:rsid w:val="00AD679A"/>
    <w:rsid w:val="00AD7C0A"/>
    <w:rsid w:val="00AD7EFA"/>
    <w:rsid w:val="00AE1A43"/>
    <w:rsid w:val="00AE3B23"/>
    <w:rsid w:val="00AE45F3"/>
    <w:rsid w:val="00AE4C26"/>
    <w:rsid w:val="00AE4E8E"/>
    <w:rsid w:val="00AE52C8"/>
    <w:rsid w:val="00AE5C8E"/>
    <w:rsid w:val="00AE6945"/>
    <w:rsid w:val="00AE6B8F"/>
    <w:rsid w:val="00AE7A24"/>
    <w:rsid w:val="00AF0344"/>
    <w:rsid w:val="00AF3532"/>
    <w:rsid w:val="00AF3E40"/>
    <w:rsid w:val="00AF549D"/>
    <w:rsid w:val="00AF7C34"/>
    <w:rsid w:val="00B00B1C"/>
    <w:rsid w:val="00B026E7"/>
    <w:rsid w:val="00B0326F"/>
    <w:rsid w:val="00B03775"/>
    <w:rsid w:val="00B03952"/>
    <w:rsid w:val="00B0442C"/>
    <w:rsid w:val="00B04C8E"/>
    <w:rsid w:val="00B051F9"/>
    <w:rsid w:val="00B06B3F"/>
    <w:rsid w:val="00B07B48"/>
    <w:rsid w:val="00B07C39"/>
    <w:rsid w:val="00B10622"/>
    <w:rsid w:val="00B10AE3"/>
    <w:rsid w:val="00B10DD9"/>
    <w:rsid w:val="00B110A7"/>
    <w:rsid w:val="00B1238D"/>
    <w:rsid w:val="00B126CD"/>
    <w:rsid w:val="00B128A8"/>
    <w:rsid w:val="00B1358C"/>
    <w:rsid w:val="00B13882"/>
    <w:rsid w:val="00B13C43"/>
    <w:rsid w:val="00B15E54"/>
    <w:rsid w:val="00B16A00"/>
    <w:rsid w:val="00B17022"/>
    <w:rsid w:val="00B17528"/>
    <w:rsid w:val="00B17A83"/>
    <w:rsid w:val="00B21874"/>
    <w:rsid w:val="00B224B6"/>
    <w:rsid w:val="00B240FA"/>
    <w:rsid w:val="00B275F5"/>
    <w:rsid w:val="00B276ED"/>
    <w:rsid w:val="00B27F1F"/>
    <w:rsid w:val="00B301B2"/>
    <w:rsid w:val="00B30A4B"/>
    <w:rsid w:val="00B31D8C"/>
    <w:rsid w:val="00B31F15"/>
    <w:rsid w:val="00B322B2"/>
    <w:rsid w:val="00B32DB0"/>
    <w:rsid w:val="00B3369D"/>
    <w:rsid w:val="00B33C98"/>
    <w:rsid w:val="00B33CA9"/>
    <w:rsid w:val="00B34224"/>
    <w:rsid w:val="00B34B52"/>
    <w:rsid w:val="00B34D0A"/>
    <w:rsid w:val="00B366ED"/>
    <w:rsid w:val="00B37B95"/>
    <w:rsid w:val="00B426BA"/>
    <w:rsid w:val="00B42BA1"/>
    <w:rsid w:val="00B446F9"/>
    <w:rsid w:val="00B47002"/>
    <w:rsid w:val="00B473A6"/>
    <w:rsid w:val="00B474AE"/>
    <w:rsid w:val="00B47955"/>
    <w:rsid w:val="00B528F0"/>
    <w:rsid w:val="00B5349F"/>
    <w:rsid w:val="00B53718"/>
    <w:rsid w:val="00B537C1"/>
    <w:rsid w:val="00B56175"/>
    <w:rsid w:val="00B56F6B"/>
    <w:rsid w:val="00B609B9"/>
    <w:rsid w:val="00B61A48"/>
    <w:rsid w:val="00B62940"/>
    <w:rsid w:val="00B62971"/>
    <w:rsid w:val="00B632BB"/>
    <w:rsid w:val="00B63D23"/>
    <w:rsid w:val="00B642F6"/>
    <w:rsid w:val="00B646BE"/>
    <w:rsid w:val="00B648A7"/>
    <w:rsid w:val="00B6505C"/>
    <w:rsid w:val="00B70F66"/>
    <w:rsid w:val="00B72A0E"/>
    <w:rsid w:val="00B73A99"/>
    <w:rsid w:val="00B76507"/>
    <w:rsid w:val="00B765E8"/>
    <w:rsid w:val="00B76C6A"/>
    <w:rsid w:val="00B76F6F"/>
    <w:rsid w:val="00B80E0A"/>
    <w:rsid w:val="00B81AE0"/>
    <w:rsid w:val="00B827A7"/>
    <w:rsid w:val="00B8341F"/>
    <w:rsid w:val="00B840E0"/>
    <w:rsid w:val="00B8476B"/>
    <w:rsid w:val="00B85272"/>
    <w:rsid w:val="00B92A88"/>
    <w:rsid w:val="00B92E9C"/>
    <w:rsid w:val="00B93329"/>
    <w:rsid w:val="00B93D8A"/>
    <w:rsid w:val="00B94C71"/>
    <w:rsid w:val="00B951AF"/>
    <w:rsid w:val="00B96C40"/>
    <w:rsid w:val="00BA0486"/>
    <w:rsid w:val="00BA11DD"/>
    <w:rsid w:val="00BA2D6B"/>
    <w:rsid w:val="00BA3E00"/>
    <w:rsid w:val="00BA4AD5"/>
    <w:rsid w:val="00BA77C6"/>
    <w:rsid w:val="00BB1725"/>
    <w:rsid w:val="00BB1750"/>
    <w:rsid w:val="00BB2BCA"/>
    <w:rsid w:val="00BB523D"/>
    <w:rsid w:val="00BB6958"/>
    <w:rsid w:val="00BB6E66"/>
    <w:rsid w:val="00BB7ACE"/>
    <w:rsid w:val="00BC298F"/>
    <w:rsid w:val="00BC3CF2"/>
    <w:rsid w:val="00BC632B"/>
    <w:rsid w:val="00BD444B"/>
    <w:rsid w:val="00BD53D4"/>
    <w:rsid w:val="00BD7CDF"/>
    <w:rsid w:val="00BD7E80"/>
    <w:rsid w:val="00BE04D9"/>
    <w:rsid w:val="00BE1C41"/>
    <w:rsid w:val="00BE2AAC"/>
    <w:rsid w:val="00BE59CA"/>
    <w:rsid w:val="00BF0790"/>
    <w:rsid w:val="00BF34E2"/>
    <w:rsid w:val="00BF50D3"/>
    <w:rsid w:val="00C01BB8"/>
    <w:rsid w:val="00C01CDE"/>
    <w:rsid w:val="00C02CD9"/>
    <w:rsid w:val="00C04065"/>
    <w:rsid w:val="00C07428"/>
    <w:rsid w:val="00C07C36"/>
    <w:rsid w:val="00C10177"/>
    <w:rsid w:val="00C1057E"/>
    <w:rsid w:val="00C113AC"/>
    <w:rsid w:val="00C114CB"/>
    <w:rsid w:val="00C11ECD"/>
    <w:rsid w:val="00C13C93"/>
    <w:rsid w:val="00C14F53"/>
    <w:rsid w:val="00C15092"/>
    <w:rsid w:val="00C15C28"/>
    <w:rsid w:val="00C16695"/>
    <w:rsid w:val="00C21653"/>
    <w:rsid w:val="00C21C3C"/>
    <w:rsid w:val="00C2267E"/>
    <w:rsid w:val="00C22F83"/>
    <w:rsid w:val="00C239E6"/>
    <w:rsid w:val="00C23C26"/>
    <w:rsid w:val="00C2400E"/>
    <w:rsid w:val="00C24E64"/>
    <w:rsid w:val="00C25A6A"/>
    <w:rsid w:val="00C27147"/>
    <w:rsid w:val="00C30939"/>
    <w:rsid w:val="00C352AD"/>
    <w:rsid w:val="00C35CE0"/>
    <w:rsid w:val="00C36CF7"/>
    <w:rsid w:val="00C36FE5"/>
    <w:rsid w:val="00C40C02"/>
    <w:rsid w:val="00C42366"/>
    <w:rsid w:val="00C427DB"/>
    <w:rsid w:val="00C42D65"/>
    <w:rsid w:val="00C42E1A"/>
    <w:rsid w:val="00C44928"/>
    <w:rsid w:val="00C45F63"/>
    <w:rsid w:val="00C46627"/>
    <w:rsid w:val="00C46B5D"/>
    <w:rsid w:val="00C47E04"/>
    <w:rsid w:val="00C52253"/>
    <w:rsid w:val="00C532B0"/>
    <w:rsid w:val="00C53AA3"/>
    <w:rsid w:val="00C555E9"/>
    <w:rsid w:val="00C55D25"/>
    <w:rsid w:val="00C55F6D"/>
    <w:rsid w:val="00C6154C"/>
    <w:rsid w:val="00C61980"/>
    <w:rsid w:val="00C62593"/>
    <w:rsid w:val="00C634AC"/>
    <w:rsid w:val="00C63A88"/>
    <w:rsid w:val="00C63A8E"/>
    <w:rsid w:val="00C63D9D"/>
    <w:rsid w:val="00C64417"/>
    <w:rsid w:val="00C645C2"/>
    <w:rsid w:val="00C654E4"/>
    <w:rsid w:val="00C6633C"/>
    <w:rsid w:val="00C67642"/>
    <w:rsid w:val="00C70F3C"/>
    <w:rsid w:val="00C718DE"/>
    <w:rsid w:val="00C71EF6"/>
    <w:rsid w:val="00C72985"/>
    <w:rsid w:val="00C7390C"/>
    <w:rsid w:val="00C7453D"/>
    <w:rsid w:val="00C74D2E"/>
    <w:rsid w:val="00C750AB"/>
    <w:rsid w:val="00C755A5"/>
    <w:rsid w:val="00C756E3"/>
    <w:rsid w:val="00C75C9D"/>
    <w:rsid w:val="00C7634D"/>
    <w:rsid w:val="00C76EDA"/>
    <w:rsid w:val="00C77049"/>
    <w:rsid w:val="00C81154"/>
    <w:rsid w:val="00C83A82"/>
    <w:rsid w:val="00C84F59"/>
    <w:rsid w:val="00C85B78"/>
    <w:rsid w:val="00C8714F"/>
    <w:rsid w:val="00C87279"/>
    <w:rsid w:val="00C9066B"/>
    <w:rsid w:val="00C90B88"/>
    <w:rsid w:val="00C91362"/>
    <w:rsid w:val="00C91585"/>
    <w:rsid w:val="00C92D3C"/>
    <w:rsid w:val="00C94CA1"/>
    <w:rsid w:val="00C95219"/>
    <w:rsid w:val="00C958B8"/>
    <w:rsid w:val="00C96E93"/>
    <w:rsid w:val="00C9720A"/>
    <w:rsid w:val="00C97386"/>
    <w:rsid w:val="00CA0964"/>
    <w:rsid w:val="00CA0968"/>
    <w:rsid w:val="00CA163B"/>
    <w:rsid w:val="00CA3571"/>
    <w:rsid w:val="00CA3BF4"/>
    <w:rsid w:val="00CA4177"/>
    <w:rsid w:val="00CA4D4C"/>
    <w:rsid w:val="00CA5603"/>
    <w:rsid w:val="00CB0388"/>
    <w:rsid w:val="00CB03F8"/>
    <w:rsid w:val="00CB0623"/>
    <w:rsid w:val="00CB13DC"/>
    <w:rsid w:val="00CB3F56"/>
    <w:rsid w:val="00CB469E"/>
    <w:rsid w:val="00CB7342"/>
    <w:rsid w:val="00CC3476"/>
    <w:rsid w:val="00CC4E8A"/>
    <w:rsid w:val="00CC681B"/>
    <w:rsid w:val="00CC77FE"/>
    <w:rsid w:val="00CD54E0"/>
    <w:rsid w:val="00CE01BF"/>
    <w:rsid w:val="00CE05AA"/>
    <w:rsid w:val="00CE3F86"/>
    <w:rsid w:val="00CE5D4A"/>
    <w:rsid w:val="00CE7104"/>
    <w:rsid w:val="00CE75D9"/>
    <w:rsid w:val="00CE772D"/>
    <w:rsid w:val="00CF08C3"/>
    <w:rsid w:val="00CF0E36"/>
    <w:rsid w:val="00CF20A4"/>
    <w:rsid w:val="00CF2B73"/>
    <w:rsid w:val="00CF3C82"/>
    <w:rsid w:val="00CF49FE"/>
    <w:rsid w:val="00CF4A0B"/>
    <w:rsid w:val="00D01598"/>
    <w:rsid w:val="00D01B07"/>
    <w:rsid w:val="00D02631"/>
    <w:rsid w:val="00D029F1"/>
    <w:rsid w:val="00D04AFF"/>
    <w:rsid w:val="00D058E9"/>
    <w:rsid w:val="00D06129"/>
    <w:rsid w:val="00D0618A"/>
    <w:rsid w:val="00D1148F"/>
    <w:rsid w:val="00D1251D"/>
    <w:rsid w:val="00D13B74"/>
    <w:rsid w:val="00D14455"/>
    <w:rsid w:val="00D22393"/>
    <w:rsid w:val="00D2277E"/>
    <w:rsid w:val="00D22823"/>
    <w:rsid w:val="00D23130"/>
    <w:rsid w:val="00D23F74"/>
    <w:rsid w:val="00D2511B"/>
    <w:rsid w:val="00D25ACC"/>
    <w:rsid w:val="00D264B1"/>
    <w:rsid w:val="00D27E88"/>
    <w:rsid w:val="00D322A8"/>
    <w:rsid w:val="00D343A0"/>
    <w:rsid w:val="00D352EF"/>
    <w:rsid w:val="00D37A9D"/>
    <w:rsid w:val="00D37E56"/>
    <w:rsid w:val="00D4149B"/>
    <w:rsid w:val="00D4192B"/>
    <w:rsid w:val="00D420B9"/>
    <w:rsid w:val="00D42979"/>
    <w:rsid w:val="00D42A54"/>
    <w:rsid w:val="00D42EDC"/>
    <w:rsid w:val="00D43E09"/>
    <w:rsid w:val="00D50BA3"/>
    <w:rsid w:val="00D51534"/>
    <w:rsid w:val="00D516EC"/>
    <w:rsid w:val="00D527BC"/>
    <w:rsid w:val="00D5499E"/>
    <w:rsid w:val="00D55227"/>
    <w:rsid w:val="00D55B4B"/>
    <w:rsid w:val="00D56E6C"/>
    <w:rsid w:val="00D573A0"/>
    <w:rsid w:val="00D60E48"/>
    <w:rsid w:val="00D6109A"/>
    <w:rsid w:val="00D61135"/>
    <w:rsid w:val="00D61D40"/>
    <w:rsid w:val="00D61FB8"/>
    <w:rsid w:val="00D6323C"/>
    <w:rsid w:val="00D63B26"/>
    <w:rsid w:val="00D648F5"/>
    <w:rsid w:val="00D70696"/>
    <w:rsid w:val="00D75470"/>
    <w:rsid w:val="00D759BE"/>
    <w:rsid w:val="00D821BA"/>
    <w:rsid w:val="00D82BDC"/>
    <w:rsid w:val="00D83034"/>
    <w:rsid w:val="00D84152"/>
    <w:rsid w:val="00D84C91"/>
    <w:rsid w:val="00D8518C"/>
    <w:rsid w:val="00D85C0B"/>
    <w:rsid w:val="00D87BC3"/>
    <w:rsid w:val="00D90BD4"/>
    <w:rsid w:val="00D927B3"/>
    <w:rsid w:val="00D943E4"/>
    <w:rsid w:val="00D94501"/>
    <w:rsid w:val="00D95959"/>
    <w:rsid w:val="00D95C29"/>
    <w:rsid w:val="00DA0264"/>
    <w:rsid w:val="00DA1EC4"/>
    <w:rsid w:val="00DA22E2"/>
    <w:rsid w:val="00DA24F5"/>
    <w:rsid w:val="00DA33BF"/>
    <w:rsid w:val="00DA3417"/>
    <w:rsid w:val="00DA741B"/>
    <w:rsid w:val="00DA77AF"/>
    <w:rsid w:val="00DB0846"/>
    <w:rsid w:val="00DB67E7"/>
    <w:rsid w:val="00DB7CE2"/>
    <w:rsid w:val="00DC023B"/>
    <w:rsid w:val="00DC0683"/>
    <w:rsid w:val="00DC1F69"/>
    <w:rsid w:val="00DC33AF"/>
    <w:rsid w:val="00DC39D7"/>
    <w:rsid w:val="00DC3AA2"/>
    <w:rsid w:val="00DC4772"/>
    <w:rsid w:val="00DC5F0F"/>
    <w:rsid w:val="00DD0D9B"/>
    <w:rsid w:val="00DD3381"/>
    <w:rsid w:val="00DD55C8"/>
    <w:rsid w:val="00DD64EE"/>
    <w:rsid w:val="00DD6F66"/>
    <w:rsid w:val="00DD6FE6"/>
    <w:rsid w:val="00DD7305"/>
    <w:rsid w:val="00DD742B"/>
    <w:rsid w:val="00DE06DA"/>
    <w:rsid w:val="00DE2E51"/>
    <w:rsid w:val="00DE34BD"/>
    <w:rsid w:val="00DE4855"/>
    <w:rsid w:val="00DE568A"/>
    <w:rsid w:val="00DE60E3"/>
    <w:rsid w:val="00DE6AF2"/>
    <w:rsid w:val="00DF080A"/>
    <w:rsid w:val="00DF30C3"/>
    <w:rsid w:val="00DF341A"/>
    <w:rsid w:val="00DF3F56"/>
    <w:rsid w:val="00DF4BD2"/>
    <w:rsid w:val="00DF5075"/>
    <w:rsid w:val="00DF5A1E"/>
    <w:rsid w:val="00DF667E"/>
    <w:rsid w:val="00DF6CC9"/>
    <w:rsid w:val="00DF7168"/>
    <w:rsid w:val="00E0079C"/>
    <w:rsid w:val="00E01964"/>
    <w:rsid w:val="00E04DF9"/>
    <w:rsid w:val="00E04F60"/>
    <w:rsid w:val="00E122D7"/>
    <w:rsid w:val="00E13426"/>
    <w:rsid w:val="00E15158"/>
    <w:rsid w:val="00E157A5"/>
    <w:rsid w:val="00E15EAD"/>
    <w:rsid w:val="00E16023"/>
    <w:rsid w:val="00E1647D"/>
    <w:rsid w:val="00E1683B"/>
    <w:rsid w:val="00E16C11"/>
    <w:rsid w:val="00E16DE6"/>
    <w:rsid w:val="00E223A2"/>
    <w:rsid w:val="00E231C8"/>
    <w:rsid w:val="00E252CB"/>
    <w:rsid w:val="00E25969"/>
    <w:rsid w:val="00E26483"/>
    <w:rsid w:val="00E27B4F"/>
    <w:rsid w:val="00E30531"/>
    <w:rsid w:val="00E32437"/>
    <w:rsid w:val="00E368B0"/>
    <w:rsid w:val="00E41FC5"/>
    <w:rsid w:val="00E425C3"/>
    <w:rsid w:val="00E44C8D"/>
    <w:rsid w:val="00E46073"/>
    <w:rsid w:val="00E464AB"/>
    <w:rsid w:val="00E46A6B"/>
    <w:rsid w:val="00E51354"/>
    <w:rsid w:val="00E51D05"/>
    <w:rsid w:val="00E54807"/>
    <w:rsid w:val="00E55E68"/>
    <w:rsid w:val="00E61EBA"/>
    <w:rsid w:val="00E6275A"/>
    <w:rsid w:val="00E62E78"/>
    <w:rsid w:val="00E63341"/>
    <w:rsid w:val="00E637DE"/>
    <w:rsid w:val="00E64B7D"/>
    <w:rsid w:val="00E6517B"/>
    <w:rsid w:val="00E662B3"/>
    <w:rsid w:val="00E66764"/>
    <w:rsid w:val="00E702A4"/>
    <w:rsid w:val="00E70CEB"/>
    <w:rsid w:val="00E7148A"/>
    <w:rsid w:val="00E744EE"/>
    <w:rsid w:val="00E746B0"/>
    <w:rsid w:val="00E74DDC"/>
    <w:rsid w:val="00E74E67"/>
    <w:rsid w:val="00E74EA9"/>
    <w:rsid w:val="00E75FB8"/>
    <w:rsid w:val="00E763C1"/>
    <w:rsid w:val="00E76DAC"/>
    <w:rsid w:val="00E76E9D"/>
    <w:rsid w:val="00E76FF2"/>
    <w:rsid w:val="00E770E5"/>
    <w:rsid w:val="00E82FC3"/>
    <w:rsid w:val="00E83487"/>
    <w:rsid w:val="00E87DA1"/>
    <w:rsid w:val="00E87DDA"/>
    <w:rsid w:val="00E90C76"/>
    <w:rsid w:val="00E910AF"/>
    <w:rsid w:val="00E92C35"/>
    <w:rsid w:val="00E92D5A"/>
    <w:rsid w:val="00E955C3"/>
    <w:rsid w:val="00E95B60"/>
    <w:rsid w:val="00EA06C9"/>
    <w:rsid w:val="00EA0B4C"/>
    <w:rsid w:val="00EA16D4"/>
    <w:rsid w:val="00EA21B0"/>
    <w:rsid w:val="00EA381B"/>
    <w:rsid w:val="00EA3ABC"/>
    <w:rsid w:val="00EA4273"/>
    <w:rsid w:val="00EA4FEE"/>
    <w:rsid w:val="00EA7117"/>
    <w:rsid w:val="00EA728F"/>
    <w:rsid w:val="00EA7F1E"/>
    <w:rsid w:val="00EB0011"/>
    <w:rsid w:val="00EB0649"/>
    <w:rsid w:val="00EB1D9F"/>
    <w:rsid w:val="00EB4AFB"/>
    <w:rsid w:val="00EB512D"/>
    <w:rsid w:val="00EB52E8"/>
    <w:rsid w:val="00EB75B1"/>
    <w:rsid w:val="00EB78FE"/>
    <w:rsid w:val="00EB7C91"/>
    <w:rsid w:val="00EC19D8"/>
    <w:rsid w:val="00EC244F"/>
    <w:rsid w:val="00EC5B6A"/>
    <w:rsid w:val="00ED1C69"/>
    <w:rsid w:val="00ED2B89"/>
    <w:rsid w:val="00ED37DE"/>
    <w:rsid w:val="00ED3EDF"/>
    <w:rsid w:val="00ED5340"/>
    <w:rsid w:val="00ED581C"/>
    <w:rsid w:val="00ED5FAA"/>
    <w:rsid w:val="00ED6000"/>
    <w:rsid w:val="00EE0917"/>
    <w:rsid w:val="00EE0DE0"/>
    <w:rsid w:val="00EE133B"/>
    <w:rsid w:val="00EE15D1"/>
    <w:rsid w:val="00EE4738"/>
    <w:rsid w:val="00EE486B"/>
    <w:rsid w:val="00EE5037"/>
    <w:rsid w:val="00EE6F57"/>
    <w:rsid w:val="00EE7E30"/>
    <w:rsid w:val="00EF09CB"/>
    <w:rsid w:val="00EF0E23"/>
    <w:rsid w:val="00EF1686"/>
    <w:rsid w:val="00EF203C"/>
    <w:rsid w:val="00EF31E9"/>
    <w:rsid w:val="00EF36F5"/>
    <w:rsid w:val="00EF53AB"/>
    <w:rsid w:val="00EF672B"/>
    <w:rsid w:val="00EF69DB"/>
    <w:rsid w:val="00EF71F7"/>
    <w:rsid w:val="00EF79D7"/>
    <w:rsid w:val="00EF7C2C"/>
    <w:rsid w:val="00F00400"/>
    <w:rsid w:val="00F0042B"/>
    <w:rsid w:val="00F009B4"/>
    <w:rsid w:val="00F00A77"/>
    <w:rsid w:val="00F02E52"/>
    <w:rsid w:val="00F0430C"/>
    <w:rsid w:val="00F050A4"/>
    <w:rsid w:val="00F0551F"/>
    <w:rsid w:val="00F0579A"/>
    <w:rsid w:val="00F117E9"/>
    <w:rsid w:val="00F15564"/>
    <w:rsid w:val="00F15D49"/>
    <w:rsid w:val="00F16371"/>
    <w:rsid w:val="00F16A78"/>
    <w:rsid w:val="00F16DEC"/>
    <w:rsid w:val="00F17F17"/>
    <w:rsid w:val="00F20F3D"/>
    <w:rsid w:val="00F228D1"/>
    <w:rsid w:val="00F23750"/>
    <w:rsid w:val="00F242BB"/>
    <w:rsid w:val="00F24847"/>
    <w:rsid w:val="00F25112"/>
    <w:rsid w:val="00F27246"/>
    <w:rsid w:val="00F304A7"/>
    <w:rsid w:val="00F31832"/>
    <w:rsid w:val="00F324D5"/>
    <w:rsid w:val="00F336DE"/>
    <w:rsid w:val="00F33958"/>
    <w:rsid w:val="00F33E90"/>
    <w:rsid w:val="00F34CF7"/>
    <w:rsid w:val="00F36149"/>
    <w:rsid w:val="00F367DA"/>
    <w:rsid w:val="00F406DF"/>
    <w:rsid w:val="00F40B6D"/>
    <w:rsid w:val="00F41329"/>
    <w:rsid w:val="00F41A86"/>
    <w:rsid w:val="00F4436C"/>
    <w:rsid w:val="00F456AD"/>
    <w:rsid w:val="00F46746"/>
    <w:rsid w:val="00F46FCC"/>
    <w:rsid w:val="00F4739B"/>
    <w:rsid w:val="00F47500"/>
    <w:rsid w:val="00F47BC3"/>
    <w:rsid w:val="00F47C26"/>
    <w:rsid w:val="00F509AF"/>
    <w:rsid w:val="00F50BC7"/>
    <w:rsid w:val="00F5766B"/>
    <w:rsid w:val="00F60F2E"/>
    <w:rsid w:val="00F61964"/>
    <w:rsid w:val="00F61E57"/>
    <w:rsid w:val="00F658F0"/>
    <w:rsid w:val="00F6688A"/>
    <w:rsid w:val="00F66E82"/>
    <w:rsid w:val="00F70079"/>
    <w:rsid w:val="00F7021C"/>
    <w:rsid w:val="00F726C7"/>
    <w:rsid w:val="00F72C11"/>
    <w:rsid w:val="00F74A70"/>
    <w:rsid w:val="00F74C81"/>
    <w:rsid w:val="00F76B45"/>
    <w:rsid w:val="00F76CD2"/>
    <w:rsid w:val="00F802AE"/>
    <w:rsid w:val="00F80E8C"/>
    <w:rsid w:val="00F816B1"/>
    <w:rsid w:val="00F85795"/>
    <w:rsid w:val="00F870DC"/>
    <w:rsid w:val="00F90D08"/>
    <w:rsid w:val="00F91982"/>
    <w:rsid w:val="00F93A30"/>
    <w:rsid w:val="00F9431A"/>
    <w:rsid w:val="00F96C3B"/>
    <w:rsid w:val="00F96CEE"/>
    <w:rsid w:val="00F97435"/>
    <w:rsid w:val="00F978F6"/>
    <w:rsid w:val="00FA1B13"/>
    <w:rsid w:val="00FA2C09"/>
    <w:rsid w:val="00FA4053"/>
    <w:rsid w:val="00FA6E50"/>
    <w:rsid w:val="00FA6E60"/>
    <w:rsid w:val="00FA704F"/>
    <w:rsid w:val="00FA72C4"/>
    <w:rsid w:val="00FB2861"/>
    <w:rsid w:val="00FB2927"/>
    <w:rsid w:val="00FB35AA"/>
    <w:rsid w:val="00FB4720"/>
    <w:rsid w:val="00FB5234"/>
    <w:rsid w:val="00FC024B"/>
    <w:rsid w:val="00FC1BB2"/>
    <w:rsid w:val="00FC2BBE"/>
    <w:rsid w:val="00FC3AF6"/>
    <w:rsid w:val="00FC3D14"/>
    <w:rsid w:val="00FC42B4"/>
    <w:rsid w:val="00FC612B"/>
    <w:rsid w:val="00FC675E"/>
    <w:rsid w:val="00FC77E7"/>
    <w:rsid w:val="00FD0C3A"/>
    <w:rsid w:val="00FD0CFC"/>
    <w:rsid w:val="00FD15E3"/>
    <w:rsid w:val="00FD1D51"/>
    <w:rsid w:val="00FD2896"/>
    <w:rsid w:val="00FD44B2"/>
    <w:rsid w:val="00FD4AD2"/>
    <w:rsid w:val="00FD517B"/>
    <w:rsid w:val="00FD6BEE"/>
    <w:rsid w:val="00FD78D7"/>
    <w:rsid w:val="00FE0995"/>
    <w:rsid w:val="00FE2970"/>
    <w:rsid w:val="00FE2A40"/>
    <w:rsid w:val="00FE4A28"/>
    <w:rsid w:val="00FE4BA0"/>
    <w:rsid w:val="00FE6AEB"/>
    <w:rsid w:val="00FE6B60"/>
    <w:rsid w:val="00FF2510"/>
    <w:rsid w:val="00FF4FEA"/>
    <w:rsid w:val="00FF5832"/>
    <w:rsid w:val="00FF6691"/>
    <w:rsid w:val="00FF6C99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794D9"/>
  <w15:chartTrackingRefBased/>
  <w15:docId w15:val="{78194768-93BF-4DF6-91C7-0ED4A5F74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1C096C"/>
    <w:pPr>
      <w:widowControl w:val="0"/>
      <w:wordWrap w:val="0"/>
      <w:autoSpaceDE w:val="0"/>
      <w:autoSpaceDN w:val="0"/>
      <w:spacing w:after="0" w:line="276" w:lineRule="auto"/>
    </w:pPr>
    <w:rPr>
      <w:rFonts w:ascii="Noto Sans KR" w:eastAsia="Noto Sans KR" w:hAnsi="Noto Sans KR" w:cs="Times New Roman"/>
      <w:szCs w:val="24"/>
      <w:lang w:val="en"/>
    </w:rPr>
  </w:style>
  <w:style w:type="paragraph" w:styleId="1">
    <w:name w:val="heading 1"/>
    <w:basedOn w:val="a1"/>
    <w:next w:val="a1"/>
    <w:link w:val="1Char"/>
    <w:autoRedefine/>
    <w:qFormat/>
    <w:rsid w:val="0017275E"/>
    <w:pPr>
      <w:keepNext/>
      <w:widowControl/>
      <w:wordWrap/>
      <w:autoSpaceDE/>
      <w:autoSpaceDN/>
      <w:jc w:val="left"/>
      <w:outlineLvl w:val="0"/>
    </w:pPr>
    <w:rPr>
      <w:rFonts w:cs="Noto Sans KR"/>
      <w:b/>
      <w:sz w:val="36"/>
    </w:rPr>
  </w:style>
  <w:style w:type="paragraph" w:styleId="2">
    <w:name w:val="heading 2"/>
    <w:basedOn w:val="a1"/>
    <w:next w:val="a1"/>
    <w:link w:val="2Char"/>
    <w:autoRedefine/>
    <w:unhideWhenUsed/>
    <w:qFormat/>
    <w:rsid w:val="007C6A47"/>
    <w:pPr>
      <w:keepNext/>
      <w:widowControl/>
      <w:wordWrap/>
      <w:autoSpaceDE/>
      <w:autoSpaceDN/>
      <w:snapToGrid w:val="0"/>
      <w:jc w:val="left"/>
      <w:outlineLvl w:val="1"/>
    </w:pPr>
    <w:rPr>
      <w:rFonts w:cs="Arial"/>
      <w:b/>
      <w:bCs/>
      <w:color w:val="000000" w:themeColor="text1"/>
      <w:sz w:val="24"/>
      <w:szCs w:val="32"/>
      <w:lang w:val="en-GB"/>
    </w:rPr>
  </w:style>
  <w:style w:type="paragraph" w:styleId="3">
    <w:name w:val="heading 3"/>
    <w:basedOn w:val="a1"/>
    <w:next w:val="a1"/>
    <w:link w:val="3Char"/>
    <w:unhideWhenUsed/>
    <w:qFormat/>
    <w:rsid w:val="001D7667"/>
    <w:pPr>
      <w:keepNext/>
      <w:widowControl/>
      <w:wordWrap/>
      <w:autoSpaceDE/>
      <w:autoSpaceDN/>
      <w:ind w:leftChars="300" w:left="300" w:hangingChars="200" w:hanging="2000"/>
      <w:jc w:val="left"/>
      <w:outlineLvl w:val="2"/>
    </w:pPr>
    <w:rPr>
      <w:rFonts w:asciiTheme="majorHAnsi" w:eastAsiaTheme="majorEastAsia" w:hAnsiTheme="majorHAnsi" w:cstheme="majorBidi"/>
    </w:rPr>
  </w:style>
  <w:style w:type="paragraph" w:styleId="9">
    <w:name w:val="heading 9"/>
    <w:basedOn w:val="a1"/>
    <w:next w:val="a1"/>
    <w:link w:val="9Char"/>
    <w:unhideWhenUsed/>
    <w:qFormat/>
    <w:rsid w:val="00AC170D"/>
    <w:pPr>
      <w:keepNext/>
      <w:keepLines/>
      <w:widowControl/>
      <w:wordWrap/>
      <w:autoSpaceDE/>
      <w:autoSpaceDN/>
      <w:spacing w:beforeLines="50"/>
      <w:outlineLvl w:val="8"/>
    </w:pPr>
    <w:rPr>
      <w:rFonts w:ascii="Arial" w:eastAsiaTheme="majorEastAsia" w:hAnsi="Arial" w:cstheme="majorBidi"/>
      <w:b/>
      <w:iCs/>
      <w:color w:val="404040" w:themeColor="text1" w:themeTint="BF"/>
      <w:kern w:val="0"/>
      <w:sz w:val="24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nhideWhenUsed/>
    <w:rsid w:val="006D27D1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2"/>
    <w:link w:val="a5"/>
    <w:rsid w:val="006D27D1"/>
  </w:style>
  <w:style w:type="paragraph" w:styleId="a6">
    <w:name w:val="footer"/>
    <w:basedOn w:val="a1"/>
    <w:link w:val="Char0"/>
    <w:uiPriority w:val="99"/>
    <w:unhideWhenUsed/>
    <w:rsid w:val="006D27D1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2"/>
    <w:link w:val="a6"/>
    <w:uiPriority w:val="99"/>
    <w:rsid w:val="006D27D1"/>
  </w:style>
  <w:style w:type="paragraph" w:styleId="a7">
    <w:name w:val="No Spacing"/>
    <w:link w:val="Char1"/>
    <w:uiPriority w:val="1"/>
    <w:qFormat/>
    <w:rsid w:val="006D27D1"/>
    <w:pPr>
      <w:widowControl w:val="0"/>
      <w:wordWrap w:val="0"/>
      <w:autoSpaceDE w:val="0"/>
      <w:autoSpaceDN w:val="0"/>
      <w:spacing w:after="0" w:line="240" w:lineRule="auto"/>
    </w:pPr>
  </w:style>
  <w:style w:type="table" w:styleId="a8">
    <w:name w:val="Table Grid"/>
    <w:aliases w:val="SGS Table Basic 1"/>
    <w:basedOn w:val="a3"/>
    <w:uiPriority w:val="39"/>
    <w:rsid w:val="00B63D23"/>
    <w:pPr>
      <w:widowControl w:val="0"/>
      <w:wordWrap w:val="0"/>
      <w:autoSpaceDE w:val="0"/>
      <w:autoSpaceDN w:val="0"/>
      <w:spacing w:after="0" w:line="240" w:lineRule="auto"/>
    </w:pPr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1"/>
    <w:uiPriority w:val="34"/>
    <w:qFormat/>
    <w:rsid w:val="00B63D23"/>
    <w:pPr>
      <w:ind w:leftChars="400" w:left="800"/>
    </w:pPr>
  </w:style>
  <w:style w:type="character" w:customStyle="1" w:styleId="uworddic">
    <w:name w:val="u_word_dic"/>
    <w:basedOn w:val="a2"/>
    <w:rsid w:val="00342483"/>
  </w:style>
  <w:style w:type="character" w:customStyle="1" w:styleId="fntk058">
    <w:name w:val="fnt_k058"/>
    <w:basedOn w:val="a2"/>
    <w:rsid w:val="0085486F"/>
    <w:rPr>
      <w:rFonts w:ascii="굴림" w:hAnsi="굴림" w:hint="default"/>
      <w:color w:val="000000"/>
      <w:sz w:val="20"/>
      <w:szCs w:val="20"/>
    </w:rPr>
  </w:style>
  <w:style w:type="character" w:customStyle="1" w:styleId="1Char">
    <w:name w:val="제목 1 Char"/>
    <w:basedOn w:val="a2"/>
    <w:link w:val="1"/>
    <w:rsid w:val="0017275E"/>
    <w:rPr>
      <w:rFonts w:ascii="Noto Sans KR" w:eastAsia="Noto Sans KR" w:hAnsi="Noto Sans KR" w:cs="Noto Sans KR"/>
      <w:b/>
      <w:sz w:val="36"/>
      <w:szCs w:val="24"/>
    </w:rPr>
  </w:style>
  <w:style w:type="character" w:customStyle="1" w:styleId="2Char">
    <w:name w:val="제목 2 Char"/>
    <w:basedOn w:val="a2"/>
    <w:link w:val="2"/>
    <w:rsid w:val="007C6A47"/>
    <w:rPr>
      <w:rFonts w:ascii="Noto Sans KR" w:eastAsia="Noto Sans KR" w:hAnsi="Noto Sans KR" w:cs="Arial"/>
      <w:b/>
      <w:bCs/>
      <w:color w:val="000000" w:themeColor="text1"/>
      <w:sz w:val="24"/>
      <w:szCs w:val="32"/>
      <w:lang w:val="en-GB"/>
    </w:rPr>
  </w:style>
  <w:style w:type="character" w:customStyle="1" w:styleId="3Char">
    <w:name w:val="제목 3 Char"/>
    <w:basedOn w:val="a2"/>
    <w:link w:val="3"/>
    <w:rsid w:val="001D7667"/>
    <w:rPr>
      <w:rFonts w:asciiTheme="majorHAnsi" w:eastAsiaTheme="majorEastAsia" w:hAnsiTheme="majorHAnsi" w:cstheme="majorBidi"/>
      <w:szCs w:val="24"/>
    </w:rPr>
  </w:style>
  <w:style w:type="paragraph" w:customStyle="1" w:styleId="hs0">
    <w:name w:val="hs0"/>
    <w:basedOn w:val="a1"/>
    <w:rsid w:val="001D7667"/>
    <w:pPr>
      <w:widowControl/>
      <w:wordWrap/>
      <w:autoSpaceDE/>
      <w:autoSpaceDN/>
      <w:spacing w:line="320" w:lineRule="atLeast"/>
      <w:jc w:val="left"/>
    </w:pPr>
    <w:rPr>
      <w:rFonts w:ascii="한양신명조" w:eastAsia="한양신명조" w:hAnsi="바탕" w:hint="eastAsia"/>
      <w:color w:val="000000"/>
      <w:kern w:val="0"/>
      <w:szCs w:val="20"/>
    </w:rPr>
  </w:style>
  <w:style w:type="paragraph" w:styleId="aa">
    <w:name w:val="Normal (Web)"/>
    <w:basedOn w:val="a1"/>
    <w:uiPriority w:val="99"/>
    <w:rsid w:val="001D7667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b">
    <w:name w:val="Body Text Indent"/>
    <w:basedOn w:val="a1"/>
    <w:link w:val="Char2"/>
    <w:rsid w:val="001D7667"/>
    <w:pPr>
      <w:widowControl/>
      <w:wordWrap/>
      <w:autoSpaceDE/>
      <w:autoSpaceDN/>
      <w:ind w:firstLineChars="200" w:firstLine="400"/>
      <w:jc w:val="left"/>
    </w:pPr>
    <w:rPr>
      <w:rFonts w:ascii="굴림" w:eastAsia="굴림" w:hAnsi="굴림"/>
    </w:rPr>
  </w:style>
  <w:style w:type="character" w:customStyle="1" w:styleId="Char2">
    <w:name w:val="본문 들여쓰기 Char"/>
    <w:basedOn w:val="a2"/>
    <w:link w:val="ab"/>
    <w:rsid w:val="001D7667"/>
    <w:rPr>
      <w:rFonts w:ascii="굴림" w:eastAsia="굴림" w:hAnsi="굴림" w:cs="Times New Roman"/>
      <w:szCs w:val="24"/>
    </w:rPr>
  </w:style>
  <w:style w:type="paragraph" w:styleId="20">
    <w:name w:val="Body Text Indent 2"/>
    <w:basedOn w:val="a1"/>
    <w:link w:val="2Char0"/>
    <w:rsid w:val="001D7667"/>
    <w:pPr>
      <w:widowControl/>
      <w:wordWrap/>
      <w:autoSpaceDE/>
      <w:autoSpaceDN/>
      <w:ind w:leftChars="200" w:left="580" w:hangingChars="100" w:hanging="180"/>
      <w:jc w:val="left"/>
    </w:pPr>
    <w:rPr>
      <w:rFonts w:ascii="굴림" w:eastAsia="굴림" w:hAnsi="굴림"/>
      <w:sz w:val="18"/>
    </w:rPr>
  </w:style>
  <w:style w:type="character" w:customStyle="1" w:styleId="2Char0">
    <w:name w:val="본문 들여쓰기 2 Char"/>
    <w:basedOn w:val="a2"/>
    <w:link w:val="20"/>
    <w:rsid w:val="001D7667"/>
    <w:rPr>
      <w:rFonts w:ascii="굴림" w:eastAsia="굴림" w:hAnsi="굴림" w:cs="Times New Roman"/>
      <w:sz w:val="18"/>
      <w:szCs w:val="24"/>
    </w:rPr>
  </w:style>
  <w:style w:type="paragraph" w:styleId="30">
    <w:name w:val="Body Text Indent 3"/>
    <w:basedOn w:val="a1"/>
    <w:link w:val="3Char0"/>
    <w:rsid w:val="001D7667"/>
    <w:pPr>
      <w:widowControl/>
      <w:wordWrap/>
      <w:autoSpaceDE/>
      <w:autoSpaceDN/>
      <w:ind w:leftChars="200" w:left="400"/>
      <w:jc w:val="left"/>
    </w:pPr>
    <w:rPr>
      <w:rFonts w:ascii="굴림" w:eastAsia="굴림" w:hAnsi="굴림"/>
      <w:sz w:val="18"/>
    </w:rPr>
  </w:style>
  <w:style w:type="character" w:customStyle="1" w:styleId="3Char0">
    <w:name w:val="본문 들여쓰기 3 Char"/>
    <w:basedOn w:val="a2"/>
    <w:link w:val="30"/>
    <w:rsid w:val="001D7667"/>
    <w:rPr>
      <w:rFonts w:ascii="굴림" w:eastAsia="굴림" w:hAnsi="굴림" w:cs="Times New Roman"/>
      <w:sz w:val="18"/>
      <w:szCs w:val="24"/>
    </w:rPr>
  </w:style>
  <w:style w:type="paragraph" w:styleId="ac">
    <w:name w:val="Balloon Text"/>
    <w:basedOn w:val="a1"/>
    <w:link w:val="Char3"/>
    <w:uiPriority w:val="99"/>
    <w:semiHidden/>
    <w:rsid w:val="001D7667"/>
    <w:pPr>
      <w:widowControl/>
      <w:wordWrap/>
      <w:autoSpaceDE/>
      <w:autoSpaceDN/>
      <w:jc w:val="left"/>
    </w:pPr>
    <w:rPr>
      <w:rFonts w:ascii="Arial" w:eastAsia="돋움" w:hAnsi="Arial"/>
      <w:sz w:val="18"/>
      <w:szCs w:val="18"/>
    </w:rPr>
  </w:style>
  <w:style w:type="character" w:customStyle="1" w:styleId="Char3">
    <w:name w:val="풍선 도움말 텍스트 Char"/>
    <w:basedOn w:val="a2"/>
    <w:link w:val="ac"/>
    <w:uiPriority w:val="99"/>
    <w:semiHidden/>
    <w:rsid w:val="001D7667"/>
    <w:rPr>
      <w:rFonts w:ascii="Arial" w:eastAsia="돋움" w:hAnsi="Arial" w:cs="Times New Roman"/>
      <w:sz w:val="18"/>
      <w:szCs w:val="18"/>
    </w:rPr>
  </w:style>
  <w:style w:type="character" w:styleId="ad">
    <w:name w:val="Hyperlink"/>
    <w:uiPriority w:val="99"/>
    <w:rsid w:val="001D7667"/>
    <w:rPr>
      <w:strike w:val="0"/>
      <w:dstrike w:val="0"/>
      <w:color w:val="0000FF"/>
      <w:u w:val="none"/>
      <w:effect w:val="none"/>
    </w:rPr>
  </w:style>
  <w:style w:type="paragraph" w:customStyle="1" w:styleId="ae">
    <w:name w:val="바탕글"/>
    <w:link w:val="Char4"/>
    <w:rsid w:val="001D766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체" w:eastAsia="바탕체" w:hAnsi="Times New Roman" w:cs="Times New Roman"/>
      <w:color w:val="000000"/>
      <w:kern w:val="0"/>
      <w:szCs w:val="20"/>
    </w:rPr>
  </w:style>
  <w:style w:type="character" w:customStyle="1" w:styleId="Char4">
    <w:name w:val="바탕글 Char"/>
    <w:link w:val="ae"/>
    <w:rsid w:val="001D7667"/>
    <w:rPr>
      <w:rFonts w:ascii="바탕체" w:eastAsia="바탕체" w:hAnsi="Times New Roman" w:cs="Times New Roman"/>
      <w:color w:val="000000"/>
      <w:kern w:val="0"/>
      <w:szCs w:val="20"/>
    </w:rPr>
  </w:style>
  <w:style w:type="character" w:styleId="af">
    <w:name w:val="Emphasis"/>
    <w:qFormat/>
    <w:rsid w:val="001D7667"/>
    <w:rPr>
      <w:i/>
      <w:iCs/>
    </w:rPr>
  </w:style>
  <w:style w:type="character" w:customStyle="1" w:styleId="fnte094">
    <w:name w:val="fnt_e094"/>
    <w:rsid w:val="001D7667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styleId="af0">
    <w:name w:val="Date"/>
    <w:basedOn w:val="a1"/>
    <w:next w:val="a1"/>
    <w:link w:val="Char5"/>
    <w:uiPriority w:val="99"/>
    <w:rsid w:val="001D7667"/>
    <w:pPr>
      <w:widowControl/>
      <w:wordWrap/>
      <w:autoSpaceDE/>
      <w:autoSpaceDN/>
      <w:jc w:val="left"/>
    </w:pPr>
  </w:style>
  <w:style w:type="character" w:customStyle="1" w:styleId="Char5">
    <w:name w:val="날짜 Char"/>
    <w:basedOn w:val="a2"/>
    <w:link w:val="af0"/>
    <w:uiPriority w:val="99"/>
    <w:rsid w:val="001D7667"/>
    <w:rPr>
      <w:rFonts w:ascii="바탕" w:eastAsia="바탕" w:hAnsi="Times New Roman" w:cs="Times New Roman"/>
      <w:szCs w:val="24"/>
    </w:rPr>
  </w:style>
  <w:style w:type="paragraph" w:customStyle="1" w:styleId="font7">
    <w:name w:val="font_7"/>
    <w:basedOn w:val="a1"/>
    <w:rsid w:val="006F6EB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color11">
    <w:name w:val="color_11"/>
    <w:basedOn w:val="a2"/>
    <w:rsid w:val="006F6EB8"/>
  </w:style>
  <w:style w:type="character" w:styleId="af1">
    <w:name w:val="Strong"/>
    <w:basedOn w:val="a2"/>
    <w:uiPriority w:val="22"/>
    <w:qFormat/>
    <w:rsid w:val="00406C0C"/>
    <w:rPr>
      <w:b/>
      <w:bCs/>
    </w:rPr>
  </w:style>
  <w:style w:type="character" w:customStyle="1" w:styleId="10">
    <w:name w:val="확인되지 않은 멘션1"/>
    <w:basedOn w:val="a2"/>
    <w:uiPriority w:val="99"/>
    <w:semiHidden/>
    <w:unhideWhenUsed/>
    <w:rsid w:val="008F4C40"/>
    <w:rPr>
      <w:color w:val="605E5C"/>
      <w:shd w:val="clear" w:color="auto" w:fill="E1DFDD"/>
    </w:rPr>
  </w:style>
  <w:style w:type="character" w:styleId="af2">
    <w:name w:val="annotation reference"/>
    <w:basedOn w:val="a2"/>
    <w:uiPriority w:val="99"/>
    <w:semiHidden/>
    <w:unhideWhenUsed/>
    <w:rsid w:val="00E662B3"/>
    <w:rPr>
      <w:sz w:val="18"/>
      <w:szCs w:val="18"/>
    </w:rPr>
  </w:style>
  <w:style w:type="paragraph" w:styleId="af3">
    <w:name w:val="annotation text"/>
    <w:basedOn w:val="a1"/>
    <w:link w:val="Char6"/>
    <w:uiPriority w:val="99"/>
    <w:unhideWhenUsed/>
    <w:rsid w:val="00E662B3"/>
    <w:pPr>
      <w:jc w:val="left"/>
    </w:pPr>
  </w:style>
  <w:style w:type="character" w:customStyle="1" w:styleId="Char6">
    <w:name w:val="메모 텍스트 Char"/>
    <w:basedOn w:val="a2"/>
    <w:link w:val="af3"/>
    <w:uiPriority w:val="99"/>
    <w:rsid w:val="00E662B3"/>
    <w:rPr>
      <w:rFonts w:ascii="바탕" w:eastAsia="바탕" w:hAnsi="Times New Roman" w:cs="Times New Roman"/>
      <w:szCs w:val="24"/>
    </w:rPr>
  </w:style>
  <w:style w:type="paragraph" w:styleId="af4">
    <w:name w:val="annotation subject"/>
    <w:basedOn w:val="af3"/>
    <w:next w:val="af3"/>
    <w:link w:val="Char7"/>
    <w:uiPriority w:val="99"/>
    <w:semiHidden/>
    <w:unhideWhenUsed/>
    <w:rsid w:val="00E662B3"/>
    <w:rPr>
      <w:b/>
      <w:bCs/>
    </w:rPr>
  </w:style>
  <w:style w:type="character" w:customStyle="1" w:styleId="Char7">
    <w:name w:val="메모 주제 Char"/>
    <w:basedOn w:val="Char6"/>
    <w:link w:val="af4"/>
    <w:uiPriority w:val="99"/>
    <w:semiHidden/>
    <w:rsid w:val="00E662B3"/>
    <w:rPr>
      <w:rFonts w:ascii="바탕" w:eastAsia="바탕" w:hAnsi="Times New Roman" w:cs="Times New Roman"/>
      <w:b/>
      <w:bCs/>
      <w:szCs w:val="24"/>
    </w:rPr>
  </w:style>
  <w:style w:type="paragraph" w:styleId="a">
    <w:name w:val="List Bullet"/>
    <w:basedOn w:val="a1"/>
    <w:uiPriority w:val="99"/>
    <w:unhideWhenUsed/>
    <w:rsid w:val="00DA3417"/>
    <w:pPr>
      <w:numPr>
        <w:numId w:val="1"/>
      </w:numPr>
      <w:contextualSpacing/>
    </w:pPr>
  </w:style>
  <w:style w:type="character" w:customStyle="1" w:styleId="9Char">
    <w:name w:val="제목 9 Char"/>
    <w:basedOn w:val="a2"/>
    <w:link w:val="9"/>
    <w:rsid w:val="00AC170D"/>
    <w:rPr>
      <w:rFonts w:ascii="Arial" w:eastAsiaTheme="majorEastAsia" w:hAnsi="Arial" w:cstheme="majorBidi"/>
      <w:b/>
      <w:iCs/>
      <w:color w:val="404040" w:themeColor="text1" w:themeTint="BF"/>
      <w:kern w:val="0"/>
      <w:sz w:val="24"/>
      <w:szCs w:val="20"/>
    </w:rPr>
  </w:style>
  <w:style w:type="paragraph" w:styleId="af5">
    <w:name w:val="Body Text"/>
    <w:basedOn w:val="a1"/>
    <w:link w:val="Char8"/>
    <w:rsid w:val="00AC170D"/>
    <w:pPr>
      <w:tabs>
        <w:tab w:val="left" w:pos="567"/>
      </w:tabs>
      <w:wordWrap/>
      <w:autoSpaceDE/>
      <w:autoSpaceDN/>
      <w:jc w:val="left"/>
    </w:pPr>
    <w:rPr>
      <w:rFonts w:ascii="Arial" w:eastAsia="MS Mincho" w:hAnsi="Arial"/>
      <w:color w:val="000000"/>
      <w:kern w:val="0"/>
      <w:sz w:val="21"/>
      <w:szCs w:val="20"/>
      <w:lang w:eastAsia="ja-JP"/>
    </w:rPr>
  </w:style>
  <w:style w:type="character" w:customStyle="1" w:styleId="Char8">
    <w:name w:val="본문 Char"/>
    <w:basedOn w:val="a2"/>
    <w:link w:val="af5"/>
    <w:rsid w:val="00AC170D"/>
    <w:rPr>
      <w:rFonts w:ascii="Arial" w:eastAsia="MS Mincho" w:hAnsi="Arial" w:cs="Times New Roman"/>
      <w:color w:val="000000"/>
      <w:kern w:val="0"/>
      <w:sz w:val="21"/>
      <w:szCs w:val="20"/>
      <w:lang w:eastAsia="ja-JP"/>
    </w:rPr>
  </w:style>
  <w:style w:type="character" w:customStyle="1" w:styleId="hps">
    <w:name w:val="hps"/>
    <w:rsid w:val="00AC170D"/>
  </w:style>
  <w:style w:type="paragraph" w:customStyle="1" w:styleId="11">
    <w:name w:val="본문1"/>
    <w:basedOn w:val="a1"/>
    <w:link w:val="1Char0"/>
    <w:qFormat/>
    <w:rsid w:val="00AC170D"/>
    <w:pPr>
      <w:widowControl/>
      <w:wordWrap/>
      <w:autoSpaceDE/>
      <w:autoSpaceDN/>
      <w:spacing w:beforeLines="100" w:afterLines="100"/>
      <w:ind w:leftChars="200" w:left="400"/>
    </w:pPr>
    <w:rPr>
      <w:rFonts w:ascii="Times New Roman" w:eastAsiaTheme="minorEastAsia" w:cs="Arial"/>
      <w:kern w:val="0"/>
      <w:sz w:val="24"/>
      <w:szCs w:val="22"/>
    </w:rPr>
  </w:style>
  <w:style w:type="character" w:customStyle="1" w:styleId="1Char0">
    <w:name w:val="본문1 Char"/>
    <w:link w:val="11"/>
    <w:rsid w:val="00AC170D"/>
    <w:rPr>
      <w:rFonts w:ascii="Times New Roman" w:hAnsi="Times New Roman" w:cs="Arial"/>
      <w:kern w:val="0"/>
      <w:sz w:val="24"/>
    </w:rPr>
  </w:style>
  <w:style w:type="paragraph" w:customStyle="1" w:styleId="s0">
    <w:name w:val="s0"/>
    <w:link w:val="s0Char"/>
    <w:uiPriority w:val="99"/>
    <w:rsid w:val="00AC170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굴림" w:eastAsia="굴림" w:hAnsi="맑은 고딕" w:cs="Times New Roman"/>
      <w:kern w:val="0"/>
      <w:sz w:val="24"/>
      <w:szCs w:val="24"/>
    </w:rPr>
  </w:style>
  <w:style w:type="character" w:customStyle="1" w:styleId="s0Char">
    <w:name w:val="s0 Char"/>
    <w:basedOn w:val="a2"/>
    <w:link w:val="s0"/>
    <w:uiPriority w:val="99"/>
    <w:locked/>
    <w:rsid w:val="00AC170D"/>
    <w:rPr>
      <w:rFonts w:ascii="굴림" w:eastAsia="굴림" w:hAnsi="맑은 고딕" w:cs="Times New Roman"/>
      <w:kern w:val="0"/>
      <w:sz w:val="24"/>
      <w:szCs w:val="24"/>
    </w:rPr>
  </w:style>
  <w:style w:type="paragraph" w:customStyle="1" w:styleId="12">
    <w:name w:val="표준1"/>
    <w:uiPriority w:val="99"/>
    <w:rsid w:val="00AC170D"/>
    <w:pPr>
      <w:spacing w:after="0" w:line="240" w:lineRule="auto"/>
    </w:pPr>
    <w:rPr>
      <w:rFonts w:ascii="맑은 고딕" w:eastAsia="맑은 고딕" w:hAnsi="맑은 고딕" w:cs="맑은 고딕"/>
      <w:color w:val="000000"/>
    </w:rPr>
  </w:style>
  <w:style w:type="paragraph" w:customStyle="1" w:styleId="31">
    <w:name w:val="3"/>
    <w:basedOn w:val="s0"/>
    <w:uiPriority w:val="99"/>
    <w:rsid w:val="00AC170D"/>
    <w:pPr>
      <w:ind w:leftChars="354" w:left="708"/>
      <w:jc w:val="both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4">
    <w:name w:val="4"/>
    <w:basedOn w:val="a1"/>
    <w:uiPriority w:val="99"/>
    <w:rsid w:val="00AC170D"/>
    <w:pPr>
      <w:widowControl/>
      <w:wordWrap/>
      <w:autoSpaceDE/>
      <w:autoSpaceDN/>
      <w:ind w:leftChars="496" w:left="992" w:right="160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numbering" w:customStyle="1" w:styleId="List0">
    <w:name w:val="List 0"/>
    <w:basedOn w:val="a4"/>
    <w:rsid w:val="00AC170D"/>
    <w:pPr>
      <w:numPr>
        <w:numId w:val="2"/>
      </w:numPr>
    </w:pPr>
  </w:style>
  <w:style w:type="paragraph" w:customStyle="1" w:styleId="13">
    <w:name w:val="표 스타일 1"/>
    <w:rsid w:val="00AC170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Apple SD Gothic Neo" w:eastAsia="Apple SD Gothic Neo" w:hAnsi="Apple SD Gothic Neo" w:cs="Apple SD Gothic Neo"/>
      <w:b/>
      <w:bCs/>
      <w:color w:val="000000"/>
      <w:kern w:val="0"/>
      <w:szCs w:val="20"/>
      <w:bdr w:val="nil"/>
    </w:rPr>
  </w:style>
  <w:style w:type="paragraph" w:customStyle="1" w:styleId="21">
    <w:name w:val="표 스타일 2"/>
    <w:rsid w:val="00AC170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Apple SD Gothic Neo" w:eastAsia="Apple SD Gothic Neo" w:hAnsi="Apple SD Gothic Neo" w:cs="Apple SD Gothic Neo"/>
      <w:color w:val="000000"/>
      <w:kern w:val="0"/>
      <w:szCs w:val="20"/>
      <w:bdr w:val="nil"/>
    </w:rPr>
  </w:style>
  <w:style w:type="numbering" w:customStyle="1" w:styleId="a0">
    <w:name w:val="줄"/>
    <w:rsid w:val="00AC170D"/>
    <w:pPr>
      <w:numPr>
        <w:numId w:val="3"/>
      </w:numPr>
    </w:pPr>
  </w:style>
  <w:style w:type="paragraph" w:customStyle="1" w:styleId="22">
    <w:name w:val="표준2"/>
    <w:basedOn w:val="a1"/>
    <w:rsid w:val="00FC2BBE"/>
    <w:pPr>
      <w:textAlignment w:val="baseline"/>
    </w:pPr>
    <w:rPr>
      <w:rFonts w:eastAsia="굴림" w:hAnsi="굴림" w:cs="굴림"/>
      <w:color w:val="000000"/>
      <w:szCs w:val="20"/>
    </w:rPr>
  </w:style>
  <w:style w:type="character" w:styleId="af6">
    <w:name w:val="Placeholder Text"/>
    <w:basedOn w:val="a2"/>
    <w:uiPriority w:val="99"/>
    <w:semiHidden/>
    <w:rsid w:val="003C2231"/>
    <w:rPr>
      <w:color w:val="808080"/>
    </w:rPr>
  </w:style>
  <w:style w:type="character" w:customStyle="1" w:styleId="Char1">
    <w:name w:val="간격 없음 Char"/>
    <w:basedOn w:val="a2"/>
    <w:link w:val="a7"/>
    <w:uiPriority w:val="1"/>
    <w:rsid w:val="00CF2B73"/>
  </w:style>
  <w:style w:type="paragraph" w:styleId="14">
    <w:name w:val="toc 1"/>
    <w:basedOn w:val="a1"/>
    <w:next w:val="a1"/>
    <w:autoRedefine/>
    <w:uiPriority w:val="39"/>
    <w:rsid w:val="006E2333"/>
    <w:pPr>
      <w:tabs>
        <w:tab w:val="right" w:leader="dot" w:pos="10456"/>
      </w:tabs>
    </w:pPr>
    <w:rPr>
      <w:rFonts w:ascii="Arial" w:eastAsia="HY중고딕" w:hAnsi="Arial" w:cs="Arial"/>
      <w:b/>
      <w:bCs/>
      <w:noProof/>
    </w:rPr>
  </w:style>
  <w:style w:type="paragraph" w:styleId="23">
    <w:name w:val="toc 2"/>
    <w:basedOn w:val="a1"/>
    <w:next w:val="a1"/>
    <w:autoRedefine/>
    <w:uiPriority w:val="39"/>
    <w:rsid w:val="00C70F3C"/>
    <w:pPr>
      <w:tabs>
        <w:tab w:val="right" w:leader="dot" w:pos="10456"/>
      </w:tabs>
      <w:spacing w:line="480" w:lineRule="auto"/>
      <w:ind w:leftChars="200" w:left="400"/>
    </w:pPr>
    <w:rPr>
      <w:rFonts w:ascii="Arial" w:eastAsia="HY중고딕" w:hAnsi="Arial" w:cs="Arial"/>
      <w:noProof/>
      <w:lang w:val="en-GB"/>
    </w:rPr>
  </w:style>
  <w:style w:type="paragraph" w:customStyle="1" w:styleId="32">
    <w:name w:val="표준3"/>
    <w:basedOn w:val="a1"/>
    <w:rsid w:val="009819F7"/>
    <w:pPr>
      <w:textAlignment w:val="baseline"/>
    </w:pPr>
    <w:rPr>
      <w:rFonts w:eastAsia="굴림" w:hAnsi="굴림" w:cs="굴림"/>
      <w:color w:val="000000"/>
      <w:szCs w:val="20"/>
    </w:rPr>
  </w:style>
  <w:style w:type="paragraph" w:customStyle="1" w:styleId="15">
    <w:name w:val="목록 단락1"/>
    <w:basedOn w:val="a1"/>
    <w:rsid w:val="00885D63"/>
    <w:pPr>
      <w:ind w:left="800"/>
      <w:textAlignment w:val="baseline"/>
    </w:pPr>
    <w:rPr>
      <w:rFonts w:eastAsia="굴림" w:hAnsi="굴림" w:cs="굴림"/>
      <w:color w:val="000000"/>
      <w:szCs w:val="20"/>
    </w:rPr>
  </w:style>
  <w:style w:type="paragraph" w:customStyle="1" w:styleId="16">
    <w:name w:val="간격 없음1"/>
    <w:basedOn w:val="a1"/>
    <w:rsid w:val="000B4CA4"/>
    <w:pPr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f7">
    <w:name w:val="Unresolved Mention"/>
    <w:basedOn w:val="a2"/>
    <w:uiPriority w:val="99"/>
    <w:semiHidden/>
    <w:unhideWhenUsed/>
    <w:rsid w:val="00A4086C"/>
    <w:rPr>
      <w:color w:val="605E5C"/>
      <w:shd w:val="clear" w:color="auto" w:fill="E1DFDD"/>
    </w:rPr>
  </w:style>
  <w:style w:type="paragraph" w:customStyle="1" w:styleId="24">
    <w:name w:val="간격 없음2"/>
    <w:basedOn w:val="a1"/>
    <w:rsid w:val="007D1BAC"/>
    <w:pPr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33">
    <w:name w:val="간격 없음3"/>
    <w:basedOn w:val="a1"/>
    <w:rsid w:val="00DA741B"/>
    <w:pPr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40">
    <w:name w:val="표준4"/>
    <w:basedOn w:val="a1"/>
    <w:rsid w:val="008473B3"/>
    <w:pPr>
      <w:spacing w:after="160"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25">
    <w:name w:val="목록 단락2"/>
    <w:basedOn w:val="a1"/>
    <w:rsid w:val="003125CA"/>
    <w:pPr>
      <w:ind w:left="800"/>
      <w:textAlignment w:val="baseline"/>
    </w:pPr>
    <w:rPr>
      <w:rFonts w:eastAsia="굴림" w:hAnsi="굴림" w:cs="굴림"/>
      <w:color w:val="000000"/>
      <w:szCs w:val="20"/>
    </w:rPr>
  </w:style>
  <w:style w:type="paragraph" w:customStyle="1" w:styleId="41">
    <w:name w:val="간격 없음4"/>
    <w:basedOn w:val="a1"/>
    <w:rsid w:val="003125CA"/>
    <w:pPr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210">
    <w:name w:val="제목 21"/>
    <w:basedOn w:val="a1"/>
    <w:rsid w:val="003125CA"/>
    <w:pPr>
      <w:keepNext/>
      <w:widowControl/>
      <w:wordWrap/>
      <w:autoSpaceDE/>
      <w:jc w:val="left"/>
      <w:textAlignment w:val="baseline"/>
      <w:outlineLvl w:val="1"/>
    </w:pPr>
    <w:rPr>
      <w:rFonts w:ascii="맑은 고딕" w:eastAsia="굴림" w:hAnsi="굴림" w:cs="굴림"/>
      <w:color w:val="000000"/>
      <w:szCs w:val="20"/>
    </w:rPr>
  </w:style>
  <w:style w:type="paragraph" w:customStyle="1" w:styleId="5">
    <w:name w:val="표준5"/>
    <w:basedOn w:val="a1"/>
    <w:rsid w:val="00762320"/>
    <w:pPr>
      <w:textAlignment w:val="baseline"/>
    </w:pPr>
    <w:rPr>
      <w:rFonts w:eastAsia="굴림" w:hAnsi="굴림" w:cs="굴림"/>
      <w:color w:val="000000"/>
      <w:szCs w:val="20"/>
    </w:rPr>
  </w:style>
  <w:style w:type="paragraph" w:customStyle="1" w:styleId="220">
    <w:name w:val="제목 22"/>
    <w:basedOn w:val="a1"/>
    <w:rsid w:val="00762320"/>
    <w:pPr>
      <w:keepNext/>
      <w:widowControl/>
      <w:wordWrap/>
      <w:autoSpaceDE/>
      <w:jc w:val="left"/>
      <w:textAlignment w:val="baseline"/>
      <w:outlineLvl w:val="1"/>
    </w:pPr>
    <w:rPr>
      <w:rFonts w:ascii="맑은 고딕" w:eastAsia="굴림" w:hAnsi="굴림" w:cs="굴림"/>
      <w:color w:val="000000"/>
      <w:szCs w:val="20"/>
    </w:rPr>
  </w:style>
  <w:style w:type="paragraph" w:customStyle="1" w:styleId="50">
    <w:name w:val="간격 없음5"/>
    <w:basedOn w:val="a1"/>
    <w:rsid w:val="00762320"/>
    <w:pPr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34">
    <w:name w:val="목록 단락3"/>
    <w:basedOn w:val="a1"/>
    <w:rsid w:val="00762320"/>
    <w:pPr>
      <w:ind w:left="800"/>
      <w:textAlignment w:val="baseline"/>
    </w:pPr>
    <w:rPr>
      <w:rFonts w:eastAsia="굴림" w:hAnsi="굴림" w:cs="굴림"/>
      <w:color w:val="000000"/>
      <w:szCs w:val="20"/>
    </w:rPr>
  </w:style>
  <w:style w:type="paragraph" w:styleId="af8">
    <w:name w:val="Revision"/>
    <w:hidden/>
    <w:uiPriority w:val="99"/>
    <w:semiHidden/>
    <w:rsid w:val="00970DA6"/>
    <w:pPr>
      <w:spacing w:after="0" w:line="240" w:lineRule="auto"/>
      <w:jc w:val="left"/>
    </w:pPr>
    <w:rPr>
      <w:rFonts w:ascii="Noto Sans KR" w:eastAsia="Noto Sans KR" w:hAnsi="Noto Sans KR" w:cs="Times New Roman"/>
      <w:szCs w:val="24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1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1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37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1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8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1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0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5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7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7" w:color="DFDFDF"/>
                    <w:right w:val="none" w:sz="0" w:space="0" w:color="auto"/>
                  </w:divBdr>
                  <w:divsChild>
                    <w:div w:id="74287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4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4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8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4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65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31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1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813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4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893183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009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5.png"/><Relationship Id="rId26" Type="http://schemas.openxmlformats.org/officeDocument/2006/relationships/image" Target="media/image11.png"/><Relationship Id="rId39" Type="http://schemas.openxmlformats.org/officeDocument/2006/relationships/image" Target="media/image23.png"/><Relationship Id="rId21" Type="http://schemas.openxmlformats.org/officeDocument/2006/relationships/image" Target="media/image8.png"/><Relationship Id="rId34" Type="http://schemas.openxmlformats.org/officeDocument/2006/relationships/image" Target="media/image18.png"/><Relationship Id="rId42" Type="http://schemas.openxmlformats.org/officeDocument/2006/relationships/image" Target="media/image26.png"/><Relationship Id="rId47" Type="http://schemas.openxmlformats.org/officeDocument/2006/relationships/image" Target="media/image31.png"/><Relationship Id="rId50" Type="http://schemas.openxmlformats.org/officeDocument/2006/relationships/image" Target="media/image34.png"/><Relationship Id="rId55" Type="http://schemas.openxmlformats.org/officeDocument/2006/relationships/hyperlink" Target="http://www.skylabs.io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ww.skylabs.io" TargetMode="External"/><Relationship Id="rId29" Type="http://schemas.openxmlformats.org/officeDocument/2006/relationships/image" Target="media/image13.png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32" Type="http://schemas.openxmlformats.org/officeDocument/2006/relationships/image" Target="media/image16.png"/><Relationship Id="rId37" Type="http://schemas.openxmlformats.org/officeDocument/2006/relationships/image" Target="media/image21.png"/><Relationship Id="rId40" Type="http://schemas.openxmlformats.org/officeDocument/2006/relationships/image" Target="media/image24.png"/><Relationship Id="rId45" Type="http://schemas.openxmlformats.org/officeDocument/2006/relationships/image" Target="media/image29.png"/><Relationship Id="rId53" Type="http://schemas.openxmlformats.org/officeDocument/2006/relationships/image" Target="media/image37.png"/><Relationship Id="rId58" Type="http://schemas.openxmlformats.org/officeDocument/2006/relationships/footer" Target="footer3.xml"/><Relationship Id="rId5" Type="http://schemas.openxmlformats.org/officeDocument/2006/relationships/numbering" Target="numbering.xml"/><Relationship Id="rId61" Type="http://schemas.openxmlformats.org/officeDocument/2006/relationships/theme" Target="theme/theme1.xml"/><Relationship Id="rId19" Type="http://schemas.openxmlformats.org/officeDocument/2006/relationships/image" Target="media/image6.png"/><Relationship Id="rId14" Type="http://schemas.openxmlformats.org/officeDocument/2006/relationships/footer" Target="footer2.xml"/><Relationship Id="rId22" Type="http://schemas.openxmlformats.org/officeDocument/2006/relationships/image" Target="media/image9.png"/><Relationship Id="rId27" Type="http://schemas.openxmlformats.org/officeDocument/2006/relationships/oleObject" Target="embeddings/oleObject3.bin"/><Relationship Id="rId30" Type="http://schemas.openxmlformats.org/officeDocument/2006/relationships/image" Target="media/image14.jpg"/><Relationship Id="rId35" Type="http://schemas.openxmlformats.org/officeDocument/2006/relationships/image" Target="media/image19.png"/><Relationship Id="rId43" Type="http://schemas.openxmlformats.org/officeDocument/2006/relationships/image" Target="media/image27.png"/><Relationship Id="rId48" Type="http://schemas.openxmlformats.org/officeDocument/2006/relationships/image" Target="media/image32.png"/><Relationship Id="rId56" Type="http://schemas.openxmlformats.org/officeDocument/2006/relationships/hyperlink" Target="http://www.skylabs.io" TargetMode="External"/><Relationship Id="rId8" Type="http://schemas.openxmlformats.org/officeDocument/2006/relationships/webSettings" Target="webSettings.xml"/><Relationship Id="rId51" Type="http://schemas.openxmlformats.org/officeDocument/2006/relationships/image" Target="media/image35.png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5" Type="http://schemas.openxmlformats.org/officeDocument/2006/relationships/oleObject" Target="embeddings/oleObject2.bin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46" Type="http://schemas.openxmlformats.org/officeDocument/2006/relationships/image" Target="media/image30.png"/><Relationship Id="rId59" Type="http://schemas.openxmlformats.org/officeDocument/2006/relationships/footer" Target="footer4.xml"/><Relationship Id="rId20" Type="http://schemas.openxmlformats.org/officeDocument/2006/relationships/image" Target="media/image7.png"/><Relationship Id="rId41" Type="http://schemas.openxmlformats.org/officeDocument/2006/relationships/image" Target="media/image25.png"/><Relationship Id="rId54" Type="http://schemas.openxmlformats.org/officeDocument/2006/relationships/image" Target="media/image3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oleObject" Target="embeddings/oleObject1.bin"/><Relationship Id="rId28" Type="http://schemas.openxmlformats.org/officeDocument/2006/relationships/image" Target="media/image12.png"/><Relationship Id="rId36" Type="http://schemas.openxmlformats.org/officeDocument/2006/relationships/image" Target="media/image20.png"/><Relationship Id="rId49" Type="http://schemas.openxmlformats.org/officeDocument/2006/relationships/image" Target="media/image33.png"/><Relationship Id="rId57" Type="http://schemas.openxmlformats.org/officeDocument/2006/relationships/header" Target="header2.xml"/><Relationship Id="rId10" Type="http://schemas.openxmlformats.org/officeDocument/2006/relationships/endnotes" Target="endnotes.xml"/><Relationship Id="rId31" Type="http://schemas.openxmlformats.org/officeDocument/2006/relationships/image" Target="media/image15.png"/><Relationship Id="rId44" Type="http://schemas.openxmlformats.org/officeDocument/2006/relationships/image" Target="media/image28.png"/><Relationship Id="rId52" Type="http://schemas.openxmlformats.org/officeDocument/2006/relationships/image" Target="media/image36.png"/><Relationship Id="rId6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3B0C4753BFE4A44AE8F21A3A43024C5" ma:contentTypeVersion="2" ma:contentTypeDescription="새 문서를 만듭니다." ma:contentTypeScope="" ma:versionID="a289e5c4bd8e44e9d337ac5a822ad807">
  <xsd:schema xmlns:xsd="http://www.w3.org/2001/XMLSchema" xmlns:xs="http://www.w3.org/2001/XMLSchema" xmlns:p="http://schemas.microsoft.com/office/2006/metadata/properties" xmlns:ns3="993cb9f4-6737-48dc-9bda-0a7ffc2eaf5c" targetNamespace="http://schemas.microsoft.com/office/2006/metadata/properties" ma:root="true" ma:fieldsID="56f7e5b331e7a3b0d16565825fc52abe" ns3:_="">
    <xsd:import namespace="993cb9f4-6737-48dc-9bda-0a7ffc2eaf5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3cb9f4-6737-48dc-9bda-0a7ffc2ea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80F86A-7D23-4D33-9E74-DAAA450B72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82E1CB-EC91-4FF8-920F-94E4D885F2C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CEA13A-7889-4150-BE3C-3CE43A15CB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C5D142-595C-48EA-87BE-ADBA081966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3cb9f4-6737-48dc-9bda-0a7ffc2ea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22</Pages>
  <Words>1950</Words>
  <Characters>11115</Characters>
  <Application>Microsoft Office Word</Application>
  <DocSecurity>0</DocSecurity>
  <Lines>92</Lines>
  <Paragraphs>26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13039</CharactersWithSpaces>
  <SharedDoc>false</SharedDoc>
  <HLinks>
    <vt:vector size="6" baseType="variant">
      <vt:variant>
        <vt:i4>5505113</vt:i4>
      </vt:variant>
      <vt:variant>
        <vt:i4>0</vt:i4>
      </vt:variant>
      <vt:variant>
        <vt:i4>0</vt:i4>
      </vt:variant>
      <vt:variant>
        <vt:i4>5</vt:i4>
      </vt:variant>
      <vt:variant>
        <vt:lpwstr>http://www.i-skylabs.com/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Lee Green</cp:lastModifiedBy>
  <cp:revision>73</cp:revision>
  <cp:lastPrinted>2022-11-02T04:45:00Z</cp:lastPrinted>
  <dcterms:created xsi:type="dcterms:W3CDTF">2026-04-21T02:21:00Z</dcterms:created>
  <dcterms:modified xsi:type="dcterms:W3CDTF">2026-08-27T02:36:00Z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0x010100A3B0C4753BFE4A44AE8F21A3A43024C5</vt:lpwstr>
  </property>
</Properties>
</file>